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04F75D">
      <w:pPr>
        <w:tabs>
          <w:tab w:val="left" w:pos="3686"/>
          <w:tab w:val="left" w:pos="3828"/>
          <w:tab w:val="left" w:pos="4111"/>
          <w:tab w:val="left" w:pos="4253"/>
        </w:tabs>
        <w:spacing w:after="0" w:line="240" w:lineRule="auto"/>
        <w:ind w:firstLine="567"/>
        <w:jc w:val="center"/>
        <w:rPr>
          <w:rFonts w:ascii="Times New Roman" w:hAnsi="Times New Roman" w:cs="Times New Roman"/>
          <w:sz w:val="28"/>
          <w:szCs w:val="28"/>
        </w:rPr>
      </w:pPr>
      <w:r>
        <w:rPr>
          <w:rFonts w:ascii="Times New Roman" w:hAnsi="Times New Roman" w:eastAsia="Times New Roman" w:cs="Times New Roman"/>
          <w:sz w:val="24"/>
          <w:szCs w:val="24"/>
        </w:rPr>
        <w:t xml:space="preserve">                                                                                             </w:t>
      </w:r>
      <w:r>
        <w:rPr>
          <w:rFonts w:ascii="Times New Roman" w:hAnsi="Times New Roman" w:cs="Times New Roman"/>
          <w:sz w:val="28"/>
          <w:szCs w:val="28"/>
        </w:rPr>
        <w:t>УТВЕРЖДЕН</w:t>
      </w:r>
    </w:p>
    <w:p w14:paraId="7D15443E">
      <w:pPr>
        <w:tabs>
          <w:tab w:val="left" w:pos="3686"/>
          <w:tab w:val="left" w:pos="3828"/>
          <w:tab w:val="left" w:pos="4111"/>
          <w:tab w:val="left" w:pos="4253"/>
        </w:tabs>
        <w:spacing w:after="0" w:line="240" w:lineRule="auto"/>
        <w:ind w:left="-108"/>
        <w:jc w:val="right"/>
        <w:rPr>
          <w:rFonts w:ascii="Times New Roman" w:hAnsi="Times New Roman" w:cs="Times New Roman"/>
          <w:sz w:val="28"/>
          <w:szCs w:val="28"/>
        </w:rPr>
      </w:pPr>
      <w:r>
        <w:rPr>
          <w:rFonts w:ascii="Times New Roman" w:hAnsi="Times New Roman" w:cs="Times New Roman"/>
          <w:sz w:val="28"/>
          <w:szCs w:val="28"/>
        </w:rPr>
        <w:t xml:space="preserve">Постановлением исполнительного  комитета </w:t>
      </w:r>
    </w:p>
    <w:p w14:paraId="2EB58C31">
      <w:pPr>
        <w:tabs>
          <w:tab w:val="left" w:pos="3686"/>
          <w:tab w:val="left" w:pos="3828"/>
          <w:tab w:val="left" w:pos="4111"/>
          <w:tab w:val="left" w:pos="4253"/>
        </w:tabs>
        <w:spacing w:after="0" w:line="240" w:lineRule="auto"/>
        <w:ind w:left="-108"/>
        <w:jc w:val="right"/>
        <w:rPr>
          <w:rFonts w:ascii="Times New Roman" w:hAnsi="Times New Roman" w:cs="Times New Roman"/>
          <w:sz w:val="28"/>
          <w:szCs w:val="28"/>
        </w:rPr>
      </w:pPr>
      <w:r>
        <w:rPr>
          <w:rFonts w:ascii="Times New Roman" w:hAnsi="Times New Roman" w:cs="Times New Roman"/>
          <w:sz w:val="28"/>
          <w:szCs w:val="28"/>
        </w:rPr>
        <w:t xml:space="preserve">Арского муниципального района </w:t>
      </w:r>
    </w:p>
    <w:p w14:paraId="3BC1AD42">
      <w:pPr>
        <w:tabs>
          <w:tab w:val="left" w:pos="3686"/>
          <w:tab w:val="left" w:pos="3828"/>
          <w:tab w:val="left" w:pos="4111"/>
          <w:tab w:val="left" w:pos="4253"/>
        </w:tabs>
        <w:spacing w:after="0" w:line="240" w:lineRule="auto"/>
        <w:ind w:left="-108"/>
        <w:jc w:val="right"/>
        <w:rPr>
          <w:rFonts w:ascii="Times New Roman" w:hAnsi="Times New Roman" w:cs="Times New Roman"/>
          <w:sz w:val="28"/>
          <w:szCs w:val="28"/>
        </w:rPr>
      </w:pPr>
      <w:r>
        <w:rPr>
          <w:rFonts w:ascii="Times New Roman" w:hAnsi="Times New Roman" w:cs="Times New Roman"/>
          <w:sz w:val="28"/>
          <w:szCs w:val="28"/>
        </w:rPr>
        <w:t>Республики Татарстан</w:t>
      </w:r>
    </w:p>
    <w:p w14:paraId="76EB1000">
      <w:pPr>
        <w:tabs>
          <w:tab w:val="left" w:pos="3686"/>
          <w:tab w:val="left" w:pos="3828"/>
          <w:tab w:val="left" w:pos="4111"/>
          <w:tab w:val="left" w:pos="4253"/>
        </w:tabs>
        <w:spacing w:after="0" w:line="240" w:lineRule="auto"/>
        <w:ind w:left="-108"/>
        <w:jc w:val="right"/>
        <w:rPr>
          <w:rFonts w:ascii="Times New Roman" w:hAnsi="Times New Roman" w:cs="Times New Roman"/>
          <w:sz w:val="28"/>
          <w:szCs w:val="28"/>
        </w:rPr>
      </w:pPr>
      <w:r>
        <w:rPr>
          <w:rFonts w:ascii="Times New Roman" w:hAnsi="Times New Roman" w:cs="Times New Roman"/>
          <w:sz w:val="28"/>
          <w:szCs w:val="28"/>
        </w:rPr>
        <w:t xml:space="preserve"> </w:t>
      </w:r>
    </w:p>
    <w:p w14:paraId="0CE69C0A">
      <w:pPr>
        <w:tabs>
          <w:tab w:val="left" w:pos="3686"/>
          <w:tab w:val="left" w:pos="3828"/>
          <w:tab w:val="left" w:pos="4111"/>
          <w:tab w:val="left" w:pos="4253"/>
        </w:tabs>
        <w:spacing w:after="0" w:line="240" w:lineRule="auto"/>
        <w:ind w:left="-108"/>
        <w:jc w:val="right"/>
        <w:rPr>
          <w:rFonts w:ascii="Times New Roman" w:hAnsi="Times New Roman" w:cs="Times New Roman"/>
          <w:sz w:val="28"/>
          <w:szCs w:val="28"/>
        </w:rPr>
      </w:pPr>
      <w:r>
        <w:rPr>
          <w:rFonts w:ascii="Times New Roman" w:hAnsi="Times New Roman" w:cs="Times New Roman"/>
          <w:sz w:val="28"/>
          <w:szCs w:val="28"/>
        </w:rPr>
        <w:t>от «</w:t>
      </w:r>
      <w:r>
        <w:rPr>
          <w:rFonts w:hint="default" w:ascii="Times New Roman" w:hAnsi="Times New Roman" w:cs="Times New Roman"/>
          <w:sz w:val="28"/>
          <w:szCs w:val="28"/>
          <w:lang w:val="ru-RU"/>
        </w:rPr>
        <w:t>15</w:t>
      </w:r>
      <w:r>
        <w:rPr>
          <w:rFonts w:ascii="Times New Roman" w:hAnsi="Times New Roman" w:cs="Times New Roman"/>
          <w:sz w:val="28"/>
          <w:szCs w:val="28"/>
        </w:rPr>
        <w:t>»</w:t>
      </w:r>
      <w:r>
        <w:rPr>
          <w:rFonts w:hint="default" w:ascii="Times New Roman" w:hAnsi="Times New Roman" w:cs="Times New Roman"/>
          <w:sz w:val="28"/>
          <w:szCs w:val="28"/>
          <w:lang w:val="ru-RU"/>
        </w:rPr>
        <w:t xml:space="preserve">  января  </w:t>
      </w:r>
      <w:r>
        <w:rPr>
          <w:rFonts w:ascii="Times New Roman" w:hAnsi="Times New Roman" w:cs="Times New Roman"/>
          <w:sz w:val="28"/>
          <w:szCs w:val="28"/>
        </w:rPr>
        <w:t>2026 г.    №</w:t>
      </w:r>
      <w:r>
        <w:rPr>
          <w:rFonts w:hint="default" w:ascii="Times New Roman" w:hAnsi="Times New Roman" w:cs="Times New Roman"/>
          <w:sz w:val="28"/>
          <w:szCs w:val="28"/>
          <w:lang w:val="ru-RU"/>
        </w:rPr>
        <w:t>15</w:t>
      </w:r>
      <w:bookmarkStart w:id="5" w:name="_GoBack"/>
      <w:bookmarkEnd w:id="5"/>
      <w:r>
        <w:rPr>
          <w:rFonts w:ascii="Times New Roman" w:hAnsi="Times New Roman" w:cs="Times New Roman"/>
          <w:sz w:val="28"/>
          <w:szCs w:val="28"/>
        </w:rPr>
        <w:t xml:space="preserve"> </w:t>
      </w:r>
    </w:p>
    <w:p w14:paraId="3A479A9B">
      <w:pPr>
        <w:spacing w:after="0" w:line="240" w:lineRule="auto"/>
        <w:ind w:left="4323" w:hanging="6024"/>
        <w:jc w:val="right"/>
        <w:rPr>
          <w:rFonts w:ascii="Times New Roman" w:hAnsi="Times New Roman" w:eastAsia="Times New Roman" w:cs="Times New Roman"/>
          <w:b/>
          <w:sz w:val="24"/>
          <w:szCs w:val="24"/>
        </w:rPr>
      </w:pPr>
    </w:p>
    <w:p w14:paraId="793F37EF">
      <w:pPr>
        <w:spacing w:after="0" w:line="240" w:lineRule="auto"/>
        <w:jc w:val="both"/>
        <w:rPr>
          <w:rFonts w:ascii="Times New Roman" w:hAnsi="Times New Roman" w:eastAsia="Times New Roman" w:cs="Times New Roman"/>
          <w:b/>
          <w:sz w:val="24"/>
          <w:szCs w:val="24"/>
        </w:rPr>
      </w:pPr>
    </w:p>
    <w:p w14:paraId="48DF258F">
      <w:pPr>
        <w:spacing w:after="0" w:line="240" w:lineRule="auto"/>
        <w:jc w:val="both"/>
        <w:rPr>
          <w:rFonts w:ascii="Times New Roman" w:hAnsi="Times New Roman" w:eastAsia="Times New Roman" w:cs="Times New Roman"/>
          <w:b/>
          <w:sz w:val="24"/>
          <w:szCs w:val="24"/>
        </w:rPr>
      </w:pPr>
    </w:p>
    <w:p w14:paraId="35C1584E">
      <w:pPr>
        <w:spacing w:after="0" w:line="240" w:lineRule="auto"/>
        <w:jc w:val="both"/>
        <w:rPr>
          <w:rFonts w:ascii="Times New Roman" w:hAnsi="Times New Roman" w:eastAsia="Times New Roman" w:cs="Times New Roman"/>
          <w:b/>
          <w:sz w:val="24"/>
          <w:szCs w:val="24"/>
        </w:rPr>
      </w:pPr>
    </w:p>
    <w:p w14:paraId="1D505F3A">
      <w:pPr>
        <w:spacing w:after="0" w:line="240" w:lineRule="auto"/>
        <w:jc w:val="both"/>
        <w:rPr>
          <w:rFonts w:ascii="Times New Roman" w:hAnsi="Times New Roman" w:eastAsia="Times New Roman" w:cs="Times New Roman"/>
          <w:b/>
          <w:sz w:val="24"/>
          <w:szCs w:val="24"/>
        </w:rPr>
      </w:pPr>
    </w:p>
    <w:p w14:paraId="1E2BBBEA">
      <w:pPr>
        <w:spacing w:after="0" w:line="240" w:lineRule="auto"/>
        <w:jc w:val="both"/>
        <w:rPr>
          <w:rFonts w:ascii="Times New Roman" w:hAnsi="Times New Roman" w:eastAsia="Times New Roman" w:cs="Times New Roman"/>
          <w:b/>
          <w:sz w:val="24"/>
          <w:szCs w:val="24"/>
        </w:rPr>
      </w:pPr>
    </w:p>
    <w:p w14:paraId="711263D9">
      <w:pPr>
        <w:spacing w:after="0" w:line="240" w:lineRule="auto"/>
        <w:jc w:val="both"/>
        <w:rPr>
          <w:rFonts w:ascii="Times New Roman" w:hAnsi="Times New Roman" w:eastAsia="Times New Roman" w:cs="Times New Roman"/>
          <w:b/>
          <w:sz w:val="24"/>
          <w:szCs w:val="24"/>
        </w:rPr>
      </w:pPr>
    </w:p>
    <w:p w14:paraId="5AF6DAC6">
      <w:pPr>
        <w:spacing w:after="0" w:line="240" w:lineRule="auto"/>
        <w:jc w:val="both"/>
        <w:rPr>
          <w:rFonts w:ascii="Times New Roman" w:hAnsi="Times New Roman" w:eastAsia="Times New Roman" w:cs="Times New Roman"/>
          <w:b/>
          <w:sz w:val="24"/>
          <w:szCs w:val="24"/>
        </w:rPr>
      </w:pPr>
    </w:p>
    <w:p w14:paraId="69C6E265">
      <w:pPr>
        <w:spacing w:after="0" w:line="240" w:lineRule="auto"/>
        <w:jc w:val="both"/>
        <w:rPr>
          <w:rFonts w:ascii="Times New Roman" w:hAnsi="Times New Roman" w:eastAsia="Times New Roman" w:cs="Times New Roman"/>
          <w:b/>
          <w:sz w:val="24"/>
          <w:szCs w:val="24"/>
        </w:rPr>
      </w:pPr>
    </w:p>
    <w:p w14:paraId="7D9508CA">
      <w:pPr>
        <w:spacing w:after="0" w:line="240" w:lineRule="auto"/>
        <w:jc w:val="both"/>
        <w:rPr>
          <w:rFonts w:ascii="Times New Roman" w:hAnsi="Times New Roman" w:eastAsia="Times New Roman" w:cs="Times New Roman"/>
          <w:b/>
          <w:sz w:val="24"/>
          <w:szCs w:val="24"/>
        </w:rPr>
      </w:pPr>
    </w:p>
    <w:p w14:paraId="0438D812">
      <w:pPr>
        <w:spacing w:after="0" w:line="240" w:lineRule="auto"/>
        <w:jc w:val="both"/>
        <w:rPr>
          <w:rFonts w:ascii="Times New Roman" w:hAnsi="Times New Roman" w:eastAsia="Times New Roman" w:cs="Times New Roman"/>
          <w:b/>
          <w:sz w:val="24"/>
          <w:szCs w:val="24"/>
        </w:rPr>
      </w:pPr>
    </w:p>
    <w:p w14:paraId="483E260D">
      <w:pPr>
        <w:spacing w:after="0" w:line="240" w:lineRule="auto"/>
        <w:jc w:val="both"/>
        <w:rPr>
          <w:rFonts w:ascii="Times New Roman" w:hAnsi="Times New Roman" w:eastAsia="Times New Roman" w:cs="Times New Roman"/>
          <w:b/>
          <w:sz w:val="24"/>
          <w:szCs w:val="24"/>
        </w:rPr>
      </w:pPr>
    </w:p>
    <w:p w14:paraId="4FE62E6E">
      <w:pPr>
        <w:spacing w:after="0" w:line="240" w:lineRule="auto"/>
        <w:jc w:val="center"/>
        <w:rPr>
          <w:rFonts w:ascii="Times New Roman" w:hAnsi="Times New Roman" w:eastAsia="Times New Roman" w:cs="Times New Roman"/>
          <w:b/>
          <w:sz w:val="24"/>
          <w:szCs w:val="24"/>
        </w:rPr>
      </w:pPr>
    </w:p>
    <w:p w14:paraId="22E0E1B9">
      <w:pPr>
        <w:spacing w:after="0" w:line="240" w:lineRule="auto"/>
        <w:ind w:firstLine="567"/>
        <w:jc w:val="center"/>
        <w:rPr>
          <w:rFonts w:ascii="Times New Roman" w:hAnsi="Times New Roman" w:cs="Times New Roman"/>
          <w:b/>
          <w:sz w:val="32"/>
          <w:szCs w:val="32"/>
        </w:rPr>
      </w:pPr>
      <w:bookmarkStart w:id="0" w:name="_gjdgxs" w:colFirst="0" w:colLast="0"/>
      <w:bookmarkEnd w:id="0"/>
      <w:r>
        <w:rPr>
          <w:rFonts w:ascii="Times New Roman" w:hAnsi="Times New Roman" w:cs="Times New Roman"/>
          <w:b/>
          <w:sz w:val="32"/>
          <w:szCs w:val="32"/>
        </w:rPr>
        <w:t>У С Т А В</w:t>
      </w:r>
    </w:p>
    <w:p w14:paraId="62D6AE64">
      <w:pPr>
        <w:spacing w:after="0" w:line="240" w:lineRule="auto"/>
        <w:ind w:firstLine="567"/>
        <w:jc w:val="center"/>
        <w:rPr>
          <w:rFonts w:ascii="Times New Roman" w:hAnsi="Times New Roman" w:cs="Times New Roman"/>
          <w:b/>
          <w:sz w:val="32"/>
          <w:szCs w:val="32"/>
        </w:rPr>
      </w:pPr>
    </w:p>
    <w:p w14:paraId="59923CE6">
      <w:pPr>
        <w:spacing w:after="0" w:line="240" w:lineRule="auto"/>
        <w:ind w:firstLine="567"/>
        <w:jc w:val="center"/>
        <w:rPr>
          <w:rFonts w:ascii="Times New Roman" w:hAnsi="Times New Roman" w:cs="Times New Roman"/>
          <w:b/>
          <w:bCs/>
          <w:sz w:val="32"/>
          <w:szCs w:val="32"/>
        </w:rPr>
      </w:pPr>
      <w:r>
        <w:rPr>
          <w:rFonts w:ascii="Times New Roman" w:hAnsi="Times New Roman" w:cs="Times New Roman"/>
          <w:b/>
          <w:bCs/>
          <w:sz w:val="32"/>
          <w:szCs w:val="32"/>
        </w:rPr>
        <w:t xml:space="preserve">муниципального бюджетного общеобразовательного учреждения – </w:t>
      </w:r>
    </w:p>
    <w:p w14:paraId="6B71DF0D">
      <w:pPr>
        <w:spacing w:after="0" w:line="240" w:lineRule="auto"/>
        <w:ind w:firstLine="567"/>
        <w:jc w:val="center"/>
        <w:rPr>
          <w:rFonts w:ascii="Times New Roman" w:hAnsi="Times New Roman" w:cs="Times New Roman"/>
          <w:b/>
          <w:sz w:val="32"/>
          <w:szCs w:val="32"/>
        </w:rPr>
      </w:pPr>
      <w:r>
        <w:rPr>
          <w:rFonts w:ascii="Times New Roman" w:hAnsi="Times New Roman" w:cs="Times New Roman"/>
          <w:b/>
          <w:sz w:val="32"/>
          <w:szCs w:val="32"/>
        </w:rPr>
        <w:t xml:space="preserve">«Лесхозская средняя общеобразовательная школа»   </w:t>
      </w:r>
    </w:p>
    <w:p w14:paraId="4313C853">
      <w:pPr>
        <w:spacing w:after="0" w:line="240" w:lineRule="auto"/>
        <w:ind w:firstLine="567"/>
        <w:jc w:val="center"/>
        <w:rPr>
          <w:rFonts w:ascii="Times New Roman" w:hAnsi="Times New Roman" w:cs="Times New Roman"/>
          <w:b/>
          <w:bCs/>
          <w:sz w:val="32"/>
          <w:szCs w:val="32"/>
        </w:rPr>
      </w:pPr>
      <w:r>
        <w:rPr>
          <w:rFonts w:ascii="Times New Roman" w:hAnsi="Times New Roman" w:cs="Times New Roman"/>
          <w:b/>
          <w:sz w:val="32"/>
          <w:szCs w:val="32"/>
        </w:rPr>
        <w:t>Арского муниципального района</w:t>
      </w:r>
    </w:p>
    <w:p w14:paraId="25E98804">
      <w:pPr>
        <w:widowControl w:val="0"/>
        <w:spacing w:after="0" w:line="240" w:lineRule="auto"/>
        <w:jc w:val="center"/>
        <w:rPr>
          <w:rFonts w:ascii="Times New Roman" w:hAnsi="Times New Roman" w:eastAsia="Times New Roman" w:cs="Times New Roman"/>
          <w:b/>
          <w:color w:val="000000"/>
          <w:sz w:val="28"/>
          <w:szCs w:val="28"/>
        </w:rPr>
      </w:pPr>
      <w:r>
        <w:rPr>
          <w:rFonts w:ascii="Times New Roman" w:hAnsi="Times New Roman" w:cs="Times New Roman"/>
          <w:b/>
          <w:bCs/>
          <w:sz w:val="32"/>
          <w:szCs w:val="32"/>
        </w:rPr>
        <w:t>Республики Татарстан</w:t>
      </w:r>
      <w:r>
        <w:rPr>
          <w:rFonts w:ascii="Times New Roman" w:hAnsi="Times New Roman" w:eastAsia="Times New Roman" w:cs="Times New Roman"/>
          <w:b/>
          <w:color w:val="000000"/>
          <w:sz w:val="28"/>
          <w:szCs w:val="28"/>
        </w:rPr>
        <w:t xml:space="preserve"> </w:t>
      </w:r>
    </w:p>
    <w:p w14:paraId="230EF728">
      <w:pPr>
        <w:widowControl w:val="0"/>
        <w:spacing w:after="0" w:line="240" w:lineRule="auto"/>
        <w:jc w:val="center"/>
        <w:rPr>
          <w:rFonts w:ascii="Times New Roman" w:hAnsi="Times New Roman" w:eastAsia="Times New Roman" w:cs="Times New Roman"/>
          <w:b/>
          <w:color w:val="000000"/>
          <w:sz w:val="28"/>
          <w:szCs w:val="28"/>
        </w:rPr>
      </w:pPr>
      <w:r>
        <w:rPr>
          <w:rFonts w:ascii="Times New Roman" w:hAnsi="Times New Roman" w:eastAsia="Times New Roman" w:cs="Times New Roman"/>
          <w:b/>
          <w:color w:val="000000"/>
          <w:sz w:val="28"/>
          <w:szCs w:val="28"/>
        </w:rPr>
        <w:t>(новая редакция)</w:t>
      </w:r>
    </w:p>
    <w:p w14:paraId="57E32D97">
      <w:pPr>
        <w:widowControl w:val="0"/>
        <w:spacing w:after="0" w:line="240" w:lineRule="auto"/>
        <w:jc w:val="both"/>
        <w:rPr>
          <w:rFonts w:ascii="Times New Roman" w:hAnsi="Times New Roman" w:eastAsia="Times New Roman" w:cs="Times New Roman"/>
          <w:color w:val="000000"/>
          <w:sz w:val="24"/>
          <w:szCs w:val="24"/>
        </w:rPr>
      </w:pPr>
    </w:p>
    <w:p w14:paraId="086F5D8B">
      <w:pPr>
        <w:widowControl w:val="0"/>
        <w:spacing w:after="0" w:line="240" w:lineRule="auto"/>
        <w:jc w:val="both"/>
        <w:rPr>
          <w:rFonts w:ascii="Times New Roman" w:hAnsi="Times New Roman" w:eastAsia="Times New Roman" w:cs="Times New Roman"/>
          <w:color w:val="000000"/>
          <w:sz w:val="24"/>
          <w:szCs w:val="24"/>
        </w:rPr>
      </w:pPr>
    </w:p>
    <w:p w14:paraId="5D9979D0">
      <w:pPr>
        <w:widowControl w:val="0"/>
        <w:spacing w:after="0" w:line="240" w:lineRule="auto"/>
        <w:jc w:val="both"/>
        <w:rPr>
          <w:rFonts w:ascii="Times New Roman" w:hAnsi="Times New Roman" w:eastAsia="Times New Roman" w:cs="Times New Roman"/>
          <w:color w:val="000000"/>
          <w:sz w:val="24"/>
          <w:szCs w:val="24"/>
        </w:rPr>
      </w:pPr>
    </w:p>
    <w:p w14:paraId="576EE254">
      <w:pPr>
        <w:widowControl w:val="0"/>
        <w:spacing w:after="0" w:line="240" w:lineRule="auto"/>
        <w:jc w:val="both"/>
        <w:rPr>
          <w:rFonts w:ascii="Times New Roman" w:hAnsi="Times New Roman" w:eastAsia="Times New Roman" w:cs="Times New Roman"/>
          <w:b/>
          <w:color w:val="000000"/>
          <w:sz w:val="24"/>
          <w:szCs w:val="24"/>
        </w:rPr>
      </w:pPr>
    </w:p>
    <w:p w14:paraId="0C9D9B9E">
      <w:pPr>
        <w:widowControl w:val="0"/>
        <w:spacing w:after="0" w:line="240" w:lineRule="auto"/>
        <w:jc w:val="both"/>
        <w:rPr>
          <w:rFonts w:ascii="Times New Roman" w:hAnsi="Times New Roman" w:eastAsia="Times New Roman" w:cs="Times New Roman"/>
          <w:b/>
          <w:color w:val="000000"/>
          <w:sz w:val="24"/>
          <w:szCs w:val="24"/>
        </w:rPr>
      </w:pPr>
    </w:p>
    <w:p w14:paraId="21EF7A31">
      <w:pPr>
        <w:widowControl w:val="0"/>
        <w:spacing w:after="0" w:line="240" w:lineRule="auto"/>
        <w:jc w:val="both"/>
        <w:rPr>
          <w:rFonts w:ascii="Times New Roman" w:hAnsi="Times New Roman" w:eastAsia="Times New Roman" w:cs="Times New Roman"/>
          <w:b/>
          <w:color w:val="000000"/>
          <w:sz w:val="24"/>
          <w:szCs w:val="24"/>
        </w:rPr>
      </w:pPr>
    </w:p>
    <w:p w14:paraId="2CE6606E">
      <w:pPr>
        <w:widowControl w:val="0"/>
        <w:spacing w:after="0" w:line="240" w:lineRule="auto"/>
        <w:jc w:val="both"/>
        <w:rPr>
          <w:rFonts w:ascii="Times New Roman" w:hAnsi="Times New Roman" w:eastAsia="Times New Roman" w:cs="Times New Roman"/>
          <w:b/>
          <w:color w:val="000000"/>
          <w:sz w:val="24"/>
          <w:szCs w:val="24"/>
        </w:rPr>
      </w:pPr>
    </w:p>
    <w:p w14:paraId="5A5A2C4F">
      <w:pPr>
        <w:widowControl w:val="0"/>
        <w:spacing w:after="0" w:line="240" w:lineRule="auto"/>
        <w:jc w:val="both"/>
        <w:rPr>
          <w:rFonts w:ascii="Times New Roman" w:hAnsi="Times New Roman" w:eastAsia="Times New Roman" w:cs="Times New Roman"/>
          <w:b/>
          <w:color w:val="000000"/>
          <w:sz w:val="24"/>
          <w:szCs w:val="24"/>
        </w:rPr>
      </w:pPr>
    </w:p>
    <w:p w14:paraId="6ECD8FAF">
      <w:pPr>
        <w:widowControl w:val="0"/>
        <w:spacing w:after="0" w:line="240" w:lineRule="auto"/>
        <w:jc w:val="both"/>
        <w:rPr>
          <w:rFonts w:ascii="Times New Roman" w:hAnsi="Times New Roman" w:eastAsia="Times New Roman" w:cs="Times New Roman"/>
          <w:b/>
          <w:color w:val="000000"/>
          <w:sz w:val="24"/>
          <w:szCs w:val="24"/>
        </w:rPr>
      </w:pPr>
    </w:p>
    <w:p w14:paraId="467FD341">
      <w:pPr>
        <w:widowControl w:val="0"/>
        <w:spacing w:after="0" w:line="240" w:lineRule="auto"/>
        <w:jc w:val="both"/>
        <w:rPr>
          <w:rFonts w:ascii="Times New Roman" w:hAnsi="Times New Roman" w:eastAsia="Times New Roman" w:cs="Times New Roman"/>
          <w:b/>
          <w:color w:val="000000"/>
          <w:sz w:val="24"/>
          <w:szCs w:val="24"/>
        </w:rPr>
      </w:pPr>
    </w:p>
    <w:p w14:paraId="6D6C5A86">
      <w:pPr>
        <w:widowControl w:val="0"/>
        <w:spacing w:after="0" w:line="240" w:lineRule="auto"/>
        <w:jc w:val="both"/>
        <w:rPr>
          <w:rFonts w:ascii="Times New Roman" w:hAnsi="Times New Roman" w:eastAsia="Times New Roman" w:cs="Times New Roman"/>
          <w:b/>
          <w:color w:val="000000"/>
          <w:sz w:val="24"/>
          <w:szCs w:val="24"/>
        </w:rPr>
      </w:pPr>
    </w:p>
    <w:p w14:paraId="018F6CCC">
      <w:pPr>
        <w:widowControl w:val="0"/>
        <w:spacing w:after="0" w:line="240" w:lineRule="auto"/>
        <w:jc w:val="both"/>
        <w:rPr>
          <w:rFonts w:ascii="Times New Roman" w:hAnsi="Times New Roman" w:eastAsia="Times New Roman" w:cs="Times New Roman"/>
          <w:b/>
          <w:color w:val="000000"/>
          <w:sz w:val="24"/>
          <w:szCs w:val="24"/>
        </w:rPr>
      </w:pPr>
    </w:p>
    <w:p w14:paraId="5758CD5C">
      <w:pPr>
        <w:widowControl w:val="0"/>
        <w:spacing w:after="0" w:line="240" w:lineRule="auto"/>
        <w:jc w:val="both"/>
        <w:rPr>
          <w:rFonts w:ascii="Times New Roman" w:hAnsi="Times New Roman" w:eastAsia="Times New Roman" w:cs="Times New Roman"/>
          <w:b/>
          <w:color w:val="000000"/>
          <w:sz w:val="24"/>
          <w:szCs w:val="24"/>
        </w:rPr>
      </w:pPr>
    </w:p>
    <w:p w14:paraId="405A85E4">
      <w:pPr>
        <w:widowControl w:val="0"/>
        <w:spacing w:after="0" w:line="240" w:lineRule="auto"/>
        <w:jc w:val="both"/>
        <w:rPr>
          <w:rFonts w:ascii="Times New Roman" w:hAnsi="Times New Roman" w:eastAsia="Times New Roman" w:cs="Times New Roman"/>
          <w:b/>
          <w:color w:val="000000"/>
          <w:sz w:val="24"/>
          <w:szCs w:val="24"/>
        </w:rPr>
      </w:pPr>
    </w:p>
    <w:p w14:paraId="6882A322">
      <w:pPr>
        <w:widowControl w:val="0"/>
        <w:spacing w:after="0" w:line="240" w:lineRule="auto"/>
        <w:jc w:val="both"/>
        <w:rPr>
          <w:rFonts w:ascii="Times New Roman" w:hAnsi="Times New Roman" w:eastAsia="Times New Roman" w:cs="Times New Roman"/>
          <w:b/>
          <w:color w:val="000000"/>
          <w:sz w:val="24"/>
          <w:szCs w:val="24"/>
        </w:rPr>
      </w:pPr>
    </w:p>
    <w:p w14:paraId="4FCCF263">
      <w:pPr>
        <w:widowControl w:val="0"/>
        <w:spacing w:after="0" w:line="240" w:lineRule="auto"/>
        <w:jc w:val="both"/>
        <w:rPr>
          <w:rFonts w:ascii="Times New Roman" w:hAnsi="Times New Roman" w:eastAsia="Times New Roman" w:cs="Times New Roman"/>
          <w:b/>
          <w:color w:val="000000"/>
          <w:sz w:val="24"/>
          <w:szCs w:val="24"/>
        </w:rPr>
      </w:pPr>
    </w:p>
    <w:p w14:paraId="6CFA00A6">
      <w:pPr>
        <w:widowControl w:val="0"/>
        <w:spacing w:after="0" w:line="240" w:lineRule="auto"/>
        <w:jc w:val="both"/>
        <w:rPr>
          <w:rFonts w:ascii="Times New Roman" w:hAnsi="Times New Roman" w:eastAsia="Times New Roman" w:cs="Times New Roman"/>
          <w:b/>
          <w:color w:val="000000"/>
          <w:sz w:val="24"/>
          <w:szCs w:val="24"/>
        </w:rPr>
      </w:pPr>
    </w:p>
    <w:p w14:paraId="4ED51FDC">
      <w:pPr>
        <w:widowControl w:val="0"/>
        <w:spacing w:after="0" w:line="240" w:lineRule="auto"/>
        <w:jc w:val="both"/>
        <w:rPr>
          <w:rFonts w:ascii="Times New Roman" w:hAnsi="Times New Roman" w:eastAsia="Times New Roman" w:cs="Times New Roman"/>
          <w:b/>
          <w:color w:val="000000"/>
          <w:sz w:val="24"/>
          <w:szCs w:val="24"/>
        </w:rPr>
      </w:pPr>
    </w:p>
    <w:p w14:paraId="2FA790DD">
      <w:pPr>
        <w:spacing w:after="0" w:line="240" w:lineRule="auto"/>
        <w:ind w:firstLine="567"/>
        <w:jc w:val="center"/>
        <w:rPr>
          <w:rFonts w:ascii="Times New Roman" w:hAnsi="Times New Roman" w:cs="Times New Roman"/>
          <w:sz w:val="28"/>
          <w:szCs w:val="28"/>
        </w:rPr>
      </w:pPr>
      <w:r>
        <w:rPr>
          <w:rFonts w:ascii="Times New Roman" w:hAnsi="Times New Roman" w:cs="Times New Roman"/>
          <w:sz w:val="28"/>
          <w:szCs w:val="28"/>
        </w:rPr>
        <w:t>Арский муниципальный район Республики Татарстан</w:t>
      </w:r>
    </w:p>
    <w:p w14:paraId="20C0F7A8">
      <w:pPr>
        <w:spacing w:after="0" w:line="240" w:lineRule="auto"/>
        <w:ind w:firstLine="567"/>
        <w:jc w:val="center"/>
        <w:rPr>
          <w:rFonts w:ascii="Times New Roman" w:hAnsi="Times New Roman" w:cs="Times New Roman"/>
          <w:sz w:val="28"/>
          <w:szCs w:val="28"/>
        </w:rPr>
      </w:pPr>
    </w:p>
    <w:p w14:paraId="66902C12">
      <w:pPr>
        <w:pStyle w:val="26"/>
        <w:spacing w:after="0" w:line="240" w:lineRule="auto"/>
        <w:ind w:left="567"/>
        <w:jc w:val="center"/>
        <w:rPr>
          <w:rFonts w:ascii="Times New Roman" w:hAnsi="Times New Roman" w:cs="Times New Roman"/>
          <w:sz w:val="28"/>
          <w:szCs w:val="28"/>
        </w:rPr>
      </w:pPr>
      <w:r>
        <w:rPr>
          <w:rFonts w:ascii="Times New Roman" w:hAnsi="Times New Roman" w:cs="Times New Roman"/>
          <w:sz w:val="28"/>
          <w:szCs w:val="28"/>
        </w:rPr>
        <w:t>2026 год</w:t>
      </w:r>
    </w:p>
    <w:p w14:paraId="61BB6755">
      <w:pPr>
        <w:pStyle w:val="26"/>
        <w:numPr>
          <w:ilvl w:val="0"/>
          <w:numId w:val="1"/>
        </w:numPr>
        <w:spacing w:after="0" w:line="240" w:lineRule="auto"/>
        <w:jc w:val="both"/>
        <w:rPr>
          <w:rFonts w:ascii="Times New Roman" w:hAnsi="Times New Roman" w:cs="Times New Roman"/>
        </w:rPr>
      </w:pPr>
      <w:r>
        <w:rPr>
          <w:rFonts w:ascii="Times New Roman" w:hAnsi="Times New Roman" w:eastAsia="Times New Roman" w:cs="Times New Roman"/>
          <w:b/>
          <w:color w:val="000000"/>
        </w:rPr>
        <w:t>Общие положения</w:t>
      </w:r>
    </w:p>
    <w:p w14:paraId="74364F33">
      <w:pPr>
        <w:spacing w:after="0" w:line="240" w:lineRule="auto"/>
        <w:ind w:left="360"/>
        <w:jc w:val="both"/>
        <w:rPr>
          <w:rFonts w:ascii="Times New Roman" w:hAnsi="Times New Roman" w:eastAsia="Times New Roman" w:cs="Times New Roman"/>
          <w:b/>
          <w:color w:val="000000"/>
        </w:rPr>
      </w:pPr>
    </w:p>
    <w:p w14:paraId="64F7CA2C">
      <w:pPr>
        <w:numPr>
          <w:ilvl w:val="1"/>
          <w:numId w:val="1"/>
        </w:numPr>
        <w:tabs>
          <w:tab w:val="left" w:pos="0"/>
        </w:tabs>
        <w:spacing w:after="0" w:line="240" w:lineRule="auto"/>
        <w:ind w:left="0" w:firstLine="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Муниципальное бюджетное общеобразовательное учреждение Лесхозская средняя общеобразовательная школа, в дальнейшем именуемое «Школа», является общеобразовательной организацией, основной целью   деятельности которой является предоставление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и дополнительного образования детей.</w:t>
      </w:r>
    </w:p>
    <w:p w14:paraId="61D1343A">
      <w:pPr>
        <w:tabs>
          <w:tab w:val="left" w:pos="0"/>
        </w:tabs>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Организационно-правовая форма - муниципальное бюджетное общеобразовательное учреждение.</w:t>
      </w:r>
    </w:p>
    <w:p w14:paraId="772824D6">
      <w:pPr>
        <w:numPr>
          <w:ilvl w:val="1"/>
          <w:numId w:val="1"/>
        </w:numPr>
        <w:tabs>
          <w:tab w:val="left" w:pos="540"/>
        </w:tabs>
        <w:spacing w:after="0" w:line="240" w:lineRule="auto"/>
        <w:ind w:left="0" w:firstLine="0"/>
        <w:jc w:val="both"/>
        <w:rPr>
          <w:rFonts w:ascii="Times New Roman" w:hAnsi="Times New Roman" w:eastAsia="Times New Roman" w:cs="Times New Roman"/>
        </w:rPr>
      </w:pPr>
      <w:r>
        <w:rPr>
          <w:rFonts w:ascii="Times New Roman" w:hAnsi="Times New Roman" w:eastAsia="Times New Roman" w:cs="Times New Roman"/>
          <w:color w:val="000000"/>
        </w:rPr>
        <w:t xml:space="preserve">Лесхозская средняя школа создана в соответствии с Гражданским кодексом Российской Федерации </w:t>
      </w:r>
      <w:r>
        <w:rPr>
          <w:rFonts w:ascii="Times New Roman" w:hAnsi="Times New Roman" w:eastAsia="Times New Roman" w:cs="Times New Roman"/>
          <w:bCs/>
          <w:color w:val="000000"/>
          <w:lang w:val="ru" w:eastAsia="ar" w:bidi="ar"/>
        </w:rPr>
        <w:t xml:space="preserve"> на основании </w:t>
      </w:r>
      <w:r>
        <w:rPr>
          <w:rFonts w:ascii="Times New Roman" w:hAnsi="Times New Roman" w:eastAsia="Times New Roman" w:cs="Times New Roman"/>
          <w:color w:val="000000"/>
          <w:lang w:val="ru" w:eastAsia="ar" w:bidi="ar"/>
        </w:rPr>
        <w:t xml:space="preserve">постановления  Главы администрации  </w:t>
      </w:r>
      <w:r>
        <w:rPr>
          <w:rFonts w:ascii="Times New Roman" w:hAnsi="Times New Roman" w:eastAsia="Times New Roman" w:cs="Times New Roman"/>
          <w:color w:val="000000"/>
          <w:lang w:val="ru" w:eastAsia="ru" w:bidi="ar"/>
        </w:rPr>
        <w:t>Ар</w:t>
      </w:r>
      <w:r>
        <w:rPr>
          <w:rFonts w:ascii="Times New Roman" w:hAnsi="Times New Roman" w:eastAsia="Times New Roman" w:cs="Times New Roman"/>
          <w:color w:val="000000"/>
          <w:lang w:val="ru" w:eastAsia="ar" w:bidi="ar"/>
        </w:rPr>
        <w:t xml:space="preserve">ского муниципального района </w:t>
      </w:r>
      <w:r>
        <w:rPr>
          <w:rFonts w:ascii="Times New Roman" w:hAnsi="Times New Roman" w:eastAsia="Times New Roman" w:cs="Times New Roman"/>
          <w:bCs/>
          <w:color w:val="000000"/>
          <w:lang w:val="ru" w:eastAsia="ar" w:bidi="ar"/>
        </w:rPr>
        <w:t xml:space="preserve"> Республики Татарстан</w:t>
      </w:r>
      <w:r>
        <w:rPr>
          <w:rFonts w:ascii="Times New Roman" w:hAnsi="Times New Roman" w:eastAsia="Times New Roman" w:cs="Times New Roman"/>
          <w:bCs/>
          <w:color w:val="000000"/>
          <w:lang w:eastAsia="ar" w:bidi="ar"/>
        </w:rPr>
        <w:t xml:space="preserve"> </w:t>
      </w:r>
      <w:r>
        <w:rPr>
          <w:rFonts w:ascii="Times New Roman" w:hAnsi="Times New Roman" w:eastAsia="Times New Roman" w:cs="Times New Roman"/>
          <w:color w:val="000000"/>
          <w:lang w:val="ru" w:eastAsia="ar" w:bidi="ar"/>
        </w:rPr>
        <w:t xml:space="preserve">от 27 августа 1992 года № 338 </w:t>
      </w:r>
      <w:r>
        <w:rPr>
          <w:rFonts w:ascii="Times New Roman" w:hAnsi="Times New Roman" w:eastAsia="Times New Roman" w:cs="Times New Roman"/>
          <w:bCs/>
          <w:color w:val="000000"/>
          <w:lang w:eastAsia="ar" w:bidi="ar"/>
        </w:rPr>
        <w:t xml:space="preserve"> </w:t>
      </w:r>
      <w:r>
        <w:rPr>
          <w:rFonts w:ascii="Times New Roman" w:hAnsi="Times New Roman" w:eastAsia="Times New Roman" w:cs="Times New Roman"/>
        </w:rPr>
        <w:t>путем реорганизации  Лесхозской неполной средней школы в целях реализации права граждан на образование.</w:t>
      </w:r>
    </w:p>
    <w:p w14:paraId="7C7AAC18">
      <w:pPr>
        <w:tabs>
          <w:tab w:val="left" w:pos="1080"/>
        </w:tabs>
        <w:suppressAutoHyphens/>
        <w:spacing w:after="0" w:line="240" w:lineRule="auto"/>
        <w:ind w:firstLine="567"/>
        <w:jc w:val="both"/>
        <w:rPr>
          <w:bCs/>
          <w:lang w:val="ru"/>
        </w:rPr>
      </w:pPr>
      <w:r>
        <w:rPr>
          <w:rFonts w:ascii="Times New Roman" w:hAnsi="Times New Roman" w:eastAsia="Times New Roman" w:cs="Times New Roman"/>
          <w:color w:val="000000"/>
        </w:rPr>
        <w:t xml:space="preserve">1.3. </w:t>
      </w:r>
      <w:r>
        <w:rPr>
          <w:rFonts w:ascii="Times New Roman" w:hAnsi="Times New Roman" w:eastAsia="Times New Roman" w:cs="Times New Roman"/>
          <w:bCs/>
          <w:lang w:val="ru" w:eastAsia="zh-CN" w:bidi="ar"/>
        </w:rPr>
        <w:t xml:space="preserve">Полное официальное наименование </w:t>
      </w:r>
      <w:r>
        <w:rPr>
          <w:rFonts w:ascii="Times New Roman" w:hAnsi="Times New Roman" w:eastAsia="Times New Roman" w:cs="Times New Roman"/>
          <w:bCs/>
          <w:lang w:eastAsia="zh-CN" w:bidi="ar"/>
        </w:rPr>
        <w:t>Школы</w:t>
      </w:r>
      <w:r>
        <w:rPr>
          <w:rFonts w:ascii="Times New Roman" w:hAnsi="Times New Roman" w:eastAsia="Times New Roman" w:cs="Times New Roman"/>
          <w:bCs/>
          <w:lang w:val="ru" w:eastAsia="zh-CN" w:bidi="ar"/>
        </w:rPr>
        <w:t xml:space="preserve">: </w:t>
      </w:r>
    </w:p>
    <w:p w14:paraId="5FB49FC0">
      <w:pPr>
        <w:pStyle w:val="12"/>
        <w:spacing w:after="0"/>
        <w:ind w:firstLine="220" w:firstLineChars="100"/>
        <w:jc w:val="both"/>
        <w:rPr>
          <w:sz w:val="22"/>
          <w:szCs w:val="22"/>
          <w:lang w:val="ru"/>
        </w:rPr>
      </w:pPr>
      <w:r>
        <w:rPr>
          <w:sz w:val="22"/>
          <w:szCs w:val="22"/>
          <w:lang w:val="ru"/>
        </w:rPr>
        <w:t xml:space="preserve">Полное на русском языке: муниципальное бюджетное общеобразовательное учреждение </w:t>
      </w:r>
      <w:r>
        <w:rPr>
          <w:sz w:val="22"/>
          <w:szCs w:val="22"/>
          <w:lang w:val="ru-RU"/>
        </w:rPr>
        <w:t xml:space="preserve"> </w:t>
      </w:r>
      <w:r>
        <w:rPr>
          <w:sz w:val="22"/>
          <w:szCs w:val="22"/>
          <w:lang w:val="ru"/>
        </w:rPr>
        <w:t>«Лесхозская</w:t>
      </w:r>
      <w:r>
        <w:rPr>
          <w:sz w:val="22"/>
          <w:szCs w:val="22"/>
          <w:lang w:val="ru-RU"/>
        </w:rPr>
        <w:t xml:space="preserve"> </w:t>
      </w:r>
      <w:r>
        <w:rPr>
          <w:sz w:val="22"/>
          <w:szCs w:val="22"/>
          <w:lang w:val="ru"/>
        </w:rPr>
        <w:t>средняя общеобразовательная школа» Арского муниципального района Республики Татарстан.</w:t>
      </w:r>
    </w:p>
    <w:p w14:paraId="76319856">
      <w:pPr>
        <w:pStyle w:val="12"/>
        <w:spacing w:after="0"/>
        <w:ind w:firstLine="220" w:firstLineChars="100"/>
        <w:jc w:val="both"/>
        <w:rPr>
          <w:sz w:val="22"/>
          <w:szCs w:val="22"/>
          <w:lang w:val="ru"/>
        </w:rPr>
      </w:pPr>
      <w:r>
        <w:rPr>
          <w:sz w:val="22"/>
          <w:szCs w:val="22"/>
          <w:lang w:val="ru"/>
        </w:rPr>
        <w:t>Сокращенное на русском языке</w:t>
      </w:r>
      <w:r>
        <w:rPr>
          <w:b/>
          <w:sz w:val="22"/>
          <w:szCs w:val="22"/>
          <w:lang w:val="ru"/>
        </w:rPr>
        <w:t xml:space="preserve">: </w:t>
      </w:r>
      <w:r>
        <w:rPr>
          <w:sz w:val="22"/>
          <w:szCs w:val="22"/>
          <w:lang w:val="ru"/>
        </w:rPr>
        <w:t>МБОУ «Лесхозская СОШ».</w:t>
      </w:r>
    </w:p>
    <w:p w14:paraId="2E7C7292">
      <w:pPr>
        <w:pStyle w:val="12"/>
        <w:spacing w:after="0"/>
        <w:ind w:firstLine="220" w:firstLineChars="100"/>
        <w:jc w:val="both"/>
        <w:rPr>
          <w:sz w:val="22"/>
          <w:szCs w:val="22"/>
          <w:lang w:val="ru"/>
        </w:rPr>
      </w:pPr>
      <w:r>
        <w:rPr>
          <w:sz w:val="22"/>
          <w:szCs w:val="22"/>
          <w:lang w:val="ru"/>
        </w:rPr>
        <w:t>Полное на татарском языке: Татарстан Республикасы Арча муниципаль районыны</w:t>
      </w:r>
      <w:r>
        <w:rPr>
          <w:sz w:val="22"/>
          <w:szCs w:val="22"/>
          <w:lang w:val="ru-RU"/>
        </w:rPr>
        <w:t>ң</w:t>
      </w:r>
      <w:r>
        <w:rPr>
          <w:sz w:val="22"/>
          <w:szCs w:val="22"/>
          <w:lang w:val="ru"/>
        </w:rPr>
        <w:t xml:space="preserve"> «Лесхоз урта гомуми белем м</w:t>
      </w:r>
      <w:r>
        <w:rPr>
          <w:sz w:val="22"/>
          <w:szCs w:val="22"/>
          <w:lang w:val="ru-RU"/>
        </w:rPr>
        <w:t>ә</w:t>
      </w:r>
      <w:r>
        <w:rPr>
          <w:sz w:val="22"/>
          <w:szCs w:val="22"/>
          <w:lang w:val="ru"/>
        </w:rPr>
        <w:t>кт</w:t>
      </w:r>
      <w:r>
        <w:rPr>
          <w:sz w:val="22"/>
          <w:szCs w:val="22"/>
          <w:lang w:val="ru-RU"/>
        </w:rPr>
        <w:t>ә</w:t>
      </w:r>
      <w:r>
        <w:rPr>
          <w:sz w:val="22"/>
          <w:szCs w:val="22"/>
          <w:lang w:val="ru"/>
        </w:rPr>
        <w:t>бе» муниципаль бюджет гомуми белем учреждениесе.</w:t>
      </w:r>
    </w:p>
    <w:p w14:paraId="546B5F7A">
      <w:pPr>
        <w:pStyle w:val="12"/>
        <w:spacing w:after="0"/>
        <w:ind w:firstLine="220" w:firstLineChars="100"/>
        <w:jc w:val="both"/>
        <w:rPr>
          <w:sz w:val="22"/>
          <w:szCs w:val="22"/>
          <w:lang w:val="ru"/>
        </w:rPr>
      </w:pPr>
      <w:r>
        <w:rPr>
          <w:sz w:val="22"/>
          <w:szCs w:val="22"/>
          <w:lang w:val="ru"/>
        </w:rPr>
        <w:t>Сокращенное на тат</w:t>
      </w:r>
      <w:r>
        <w:rPr>
          <w:sz w:val="22"/>
          <w:szCs w:val="22"/>
          <w:lang w:val="ru-RU"/>
        </w:rPr>
        <w:t>а</w:t>
      </w:r>
      <w:r>
        <w:rPr>
          <w:sz w:val="22"/>
          <w:szCs w:val="22"/>
          <w:lang w:val="ru"/>
        </w:rPr>
        <w:t>рском языке: МБГБУ «Лесхоз урта м</w:t>
      </w:r>
      <w:r>
        <w:rPr>
          <w:sz w:val="22"/>
          <w:szCs w:val="22"/>
          <w:lang w:val="ru-RU"/>
        </w:rPr>
        <w:t>ә</w:t>
      </w:r>
      <w:r>
        <w:rPr>
          <w:sz w:val="22"/>
          <w:szCs w:val="22"/>
          <w:lang w:val="ru"/>
        </w:rPr>
        <w:t>кт</w:t>
      </w:r>
      <w:r>
        <w:rPr>
          <w:sz w:val="22"/>
          <w:szCs w:val="22"/>
          <w:lang w:val="ru-RU"/>
        </w:rPr>
        <w:t>ә</w:t>
      </w:r>
      <w:r>
        <w:rPr>
          <w:sz w:val="22"/>
          <w:szCs w:val="22"/>
          <w:lang w:val="ru"/>
        </w:rPr>
        <w:t>бе»</w:t>
      </w:r>
    </w:p>
    <w:p w14:paraId="00D11B38">
      <w:pPr>
        <w:pStyle w:val="12"/>
        <w:spacing w:after="0"/>
        <w:jc w:val="both"/>
        <w:rPr>
          <w:sz w:val="22"/>
          <w:szCs w:val="22"/>
          <w:lang w:val="ru"/>
        </w:rPr>
      </w:pPr>
      <w:r>
        <w:rPr>
          <w:sz w:val="22"/>
          <w:szCs w:val="22"/>
          <w:lang w:val="ru"/>
        </w:rPr>
        <w:t xml:space="preserve">         1.4. Место нахождения </w:t>
      </w:r>
      <w:r>
        <w:rPr>
          <w:sz w:val="22"/>
          <w:szCs w:val="22"/>
          <w:lang w:val="ru-RU"/>
        </w:rPr>
        <w:t>Школы</w:t>
      </w:r>
      <w:r>
        <w:rPr>
          <w:sz w:val="22"/>
          <w:szCs w:val="22"/>
          <w:lang w:val="ru"/>
        </w:rPr>
        <w:t xml:space="preserve">:  </w:t>
      </w:r>
    </w:p>
    <w:p w14:paraId="2F503FFF">
      <w:pPr>
        <w:pStyle w:val="12"/>
        <w:spacing w:after="0"/>
        <w:jc w:val="both"/>
        <w:rPr>
          <w:sz w:val="22"/>
          <w:szCs w:val="22"/>
          <w:lang w:val="ru"/>
        </w:rPr>
      </w:pPr>
      <w:r>
        <w:rPr>
          <w:sz w:val="22"/>
          <w:szCs w:val="22"/>
          <w:lang w:val="ru"/>
        </w:rPr>
        <w:t>: 422019, Российская Федерация, Республика Татарстан, Арский  район, поселок Урняк, улица Садовая</w:t>
      </w:r>
      <w:r>
        <w:rPr>
          <w:sz w:val="22"/>
          <w:szCs w:val="22"/>
          <w:lang w:val="ru-RU"/>
        </w:rPr>
        <w:t>,</w:t>
      </w:r>
      <w:r>
        <w:rPr>
          <w:sz w:val="22"/>
          <w:szCs w:val="22"/>
          <w:lang w:val="ru"/>
        </w:rPr>
        <w:t xml:space="preserve"> д.10.</w:t>
      </w:r>
    </w:p>
    <w:p w14:paraId="0D435116">
      <w:pPr>
        <w:pStyle w:val="12"/>
        <w:spacing w:after="0"/>
        <w:jc w:val="both"/>
        <w:rPr>
          <w:sz w:val="22"/>
          <w:szCs w:val="22"/>
          <w:lang w:val="ru"/>
        </w:rPr>
      </w:pPr>
      <w:r>
        <w:rPr>
          <w:sz w:val="22"/>
          <w:szCs w:val="22"/>
          <w:lang w:val="ru"/>
        </w:rPr>
        <w:t xml:space="preserve">          1.5 Мест</w:t>
      </w:r>
      <w:r>
        <w:rPr>
          <w:sz w:val="22"/>
          <w:szCs w:val="22"/>
          <w:lang w:val="ru-RU"/>
        </w:rPr>
        <w:t>а</w:t>
      </w:r>
      <w:r>
        <w:rPr>
          <w:sz w:val="22"/>
          <w:szCs w:val="22"/>
          <w:lang w:val="ru"/>
        </w:rPr>
        <w:t xml:space="preserve"> </w:t>
      </w:r>
      <w:r>
        <w:rPr>
          <w:sz w:val="22"/>
          <w:szCs w:val="22"/>
          <w:lang w:val="ru-RU"/>
        </w:rPr>
        <w:t>осуществления образовательной деятельности</w:t>
      </w:r>
      <w:r>
        <w:rPr>
          <w:sz w:val="22"/>
          <w:szCs w:val="22"/>
          <w:lang w:val="ru"/>
        </w:rPr>
        <w:t xml:space="preserve">:  </w:t>
      </w:r>
    </w:p>
    <w:p w14:paraId="49835A16">
      <w:pPr>
        <w:pStyle w:val="12"/>
        <w:spacing w:after="0"/>
        <w:jc w:val="both"/>
        <w:rPr>
          <w:sz w:val="22"/>
          <w:szCs w:val="22"/>
          <w:lang w:val="ru"/>
        </w:rPr>
      </w:pPr>
      <w:r>
        <w:rPr>
          <w:sz w:val="22"/>
          <w:szCs w:val="22"/>
          <w:lang w:val="ru-RU"/>
        </w:rPr>
        <w:t>1)</w:t>
      </w:r>
      <w:r>
        <w:rPr>
          <w:sz w:val="22"/>
          <w:szCs w:val="22"/>
          <w:lang w:val="ru"/>
        </w:rPr>
        <w:t>Юридический адрес: Российская Федерация, Республика Татарстан, Арский район, поселок Урняк, улица Садовая, д.10.</w:t>
      </w:r>
    </w:p>
    <w:p w14:paraId="3C6D21B7">
      <w:pPr>
        <w:pStyle w:val="12"/>
        <w:spacing w:after="0"/>
        <w:jc w:val="both"/>
        <w:rPr>
          <w:sz w:val="22"/>
          <w:szCs w:val="22"/>
          <w:lang w:val="ru"/>
        </w:rPr>
      </w:pPr>
      <w:r>
        <w:rPr>
          <w:sz w:val="22"/>
          <w:szCs w:val="22"/>
          <w:lang w:val="ru"/>
        </w:rPr>
        <w:t>Фактический адрес: 422019, Российская Федерация, Республика Татарстан, Арский  район, поселок Урняк, улица Садовая д.10.</w:t>
      </w:r>
    </w:p>
    <w:p w14:paraId="31EE3062">
      <w:pPr>
        <w:pStyle w:val="12"/>
        <w:spacing w:after="0"/>
        <w:jc w:val="both"/>
        <w:rPr>
          <w:sz w:val="22"/>
          <w:szCs w:val="22"/>
          <w:lang w:val="ru"/>
        </w:rPr>
      </w:pPr>
      <w:r>
        <w:rPr>
          <w:sz w:val="22"/>
          <w:szCs w:val="22"/>
          <w:lang w:val="ru-RU"/>
        </w:rPr>
        <w:t>2</w:t>
      </w:r>
      <w:r>
        <w:rPr>
          <w:sz w:val="22"/>
          <w:szCs w:val="22"/>
          <w:lang w:val="ru"/>
        </w:rPr>
        <w:t>)Юридический адрес: Российская Федерация, Республика Татарстан, Арский район, село Старые Турнали, ул.Школьная, д.46.</w:t>
      </w:r>
    </w:p>
    <w:p w14:paraId="299CE197">
      <w:pPr>
        <w:pStyle w:val="12"/>
        <w:spacing w:after="0"/>
        <w:jc w:val="both"/>
        <w:rPr>
          <w:sz w:val="22"/>
          <w:szCs w:val="22"/>
          <w:lang w:val="ru"/>
        </w:rPr>
      </w:pPr>
      <w:r>
        <w:rPr>
          <w:sz w:val="22"/>
          <w:szCs w:val="22"/>
          <w:lang w:val="ru"/>
        </w:rPr>
        <w:t>Фактический адрес: 422019, Российская Федерация, Республика Татарстан, Арский  район, село Старые Турнали, улица Школьная, д.46.</w:t>
      </w:r>
    </w:p>
    <w:p w14:paraId="5F03AB9D">
      <w:pPr>
        <w:suppressAutoHyphens/>
        <w:spacing w:after="0" w:line="240" w:lineRule="auto"/>
        <w:jc w:val="both"/>
        <w:rPr>
          <w:lang w:val="ru"/>
        </w:rPr>
      </w:pPr>
      <w:r>
        <w:rPr>
          <w:rFonts w:ascii="Times New Roman" w:hAnsi="Times New Roman" w:eastAsia="Times New Roman" w:cs="Times New Roman"/>
          <w:lang w:eastAsia="zh-CN" w:bidi="ar"/>
        </w:rPr>
        <w:t>3</w:t>
      </w:r>
      <w:r>
        <w:rPr>
          <w:rFonts w:ascii="Times New Roman" w:hAnsi="Times New Roman" w:eastAsia="Times New Roman" w:cs="Times New Roman"/>
          <w:lang w:val="ru" w:eastAsia="zh-CN" w:bidi="ar"/>
        </w:rPr>
        <w:t xml:space="preserve">)  Юридический адрес: Российская Федерация, Республика Татарстан, Арский район, </w:t>
      </w:r>
    </w:p>
    <w:p w14:paraId="554F634B">
      <w:pPr>
        <w:suppressAutoHyphens/>
        <w:spacing w:after="0" w:line="240" w:lineRule="auto"/>
        <w:jc w:val="both"/>
        <w:rPr>
          <w:lang w:val="ru"/>
        </w:rPr>
      </w:pPr>
      <w:r>
        <w:rPr>
          <w:rFonts w:ascii="Times New Roman" w:hAnsi="Times New Roman" w:eastAsia="Times New Roman" w:cs="Times New Roman"/>
          <w:lang w:val="ru" w:eastAsia="zh-CN" w:bidi="ar"/>
        </w:rPr>
        <w:t xml:space="preserve">село Верхний Пшалым, ул. Г. Тукая, д.16. </w:t>
      </w:r>
    </w:p>
    <w:p w14:paraId="21571D08">
      <w:pPr>
        <w:suppressAutoHyphens/>
        <w:spacing w:after="0" w:line="240" w:lineRule="auto"/>
        <w:jc w:val="both"/>
        <w:rPr>
          <w:lang w:val="ru"/>
        </w:rPr>
      </w:pPr>
      <w:r>
        <w:rPr>
          <w:rFonts w:ascii="Times New Roman" w:hAnsi="Times New Roman" w:eastAsia="Times New Roman" w:cs="Times New Roman"/>
          <w:lang w:val="ru" w:eastAsia="zh-CN" w:bidi="ar"/>
        </w:rPr>
        <w:t xml:space="preserve">Фактический адрес: 422019, Российская Федерация, Республика Татарстан, Арский район, </w:t>
      </w:r>
    </w:p>
    <w:p w14:paraId="0F57062B">
      <w:pPr>
        <w:suppressAutoHyphens/>
        <w:spacing w:after="0" w:line="240" w:lineRule="auto"/>
        <w:jc w:val="both"/>
        <w:rPr>
          <w:lang w:val="ru"/>
        </w:rPr>
      </w:pPr>
      <w:r>
        <w:rPr>
          <w:rFonts w:ascii="Times New Roman" w:hAnsi="Times New Roman" w:eastAsia="Times New Roman" w:cs="Times New Roman"/>
          <w:lang w:val="ru" w:eastAsia="zh-CN" w:bidi="ar"/>
        </w:rPr>
        <w:t xml:space="preserve">село Верхний Пшалым, ул. Г. Тукая, д.16. </w:t>
      </w:r>
    </w:p>
    <w:p w14:paraId="29208C24">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xml:space="preserve">1.6. </w:t>
      </w:r>
      <w:r>
        <w:rPr>
          <w:rFonts w:ascii="Times New Roman" w:hAnsi="Times New Roman" w:eastAsia="Times New Roman" w:cs="Times New Roman"/>
          <w:bCs/>
          <w:lang w:eastAsia="zh-CN" w:bidi="ar"/>
        </w:rPr>
        <w:t>Школа</w:t>
      </w:r>
      <w:r>
        <w:rPr>
          <w:rFonts w:ascii="Times New Roman" w:hAnsi="Times New Roman" w:eastAsia="Times New Roman" w:cs="Times New Roman"/>
          <w:bCs/>
          <w:lang w:val="ru" w:eastAsia="zh-CN" w:bidi="ar"/>
        </w:rPr>
        <w:t xml:space="preserve"> относится к муниципальной системе образования Арского муниципального района.</w:t>
      </w:r>
    </w:p>
    <w:p w14:paraId="51E0CBC1">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xml:space="preserve">1.7. Учредителем и собственником имущества </w:t>
      </w:r>
      <w:r>
        <w:rPr>
          <w:rFonts w:ascii="Times New Roman" w:hAnsi="Times New Roman" w:eastAsia="Times New Roman" w:cs="Times New Roman"/>
          <w:bCs/>
          <w:lang w:eastAsia="zh-CN" w:bidi="ar"/>
        </w:rPr>
        <w:t>Школы</w:t>
      </w:r>
      <w:r>
        <w:rPr>
          <w:rFonts w:ascii="Times New Roman" w:hAnsi="Times New Roman" w:eastAsia="Times New Roman" w:cs="Times New Roman"/>
          <w:bCs/>
          <w:lang w:val="ru" w:eastAsia="zh-CN" w:bidi="ar"/>
        </w:rPr>
        <w:t xml:space="preserve"> является муниципальное образование «Арский муниципальный район Республики Татарстан» (далее – Учредитель). </w:t>
      </w:r>
    </w:p>
    <w:p w14:paraId="29F5EB6F">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xml:space="preserve">1.8. Функции и полномочия Учредителя </w:t>
      </w:r>
      <w:r>
        <w:rPr>
          <w:rFonts w:ascii="Times New Roman" w:hAnsi="Times New Roman" w:eastAsia="Times New Roman" w:cs="Times New Roman"/>
          <w:bCs/>
          <w:lang w:eastAsia="zh-CN" w:bidi="ar"/>
        </w:rPr>
        <w:t xml:space="preserve">Школы </w:t>
      </w:r>
      <w:r>
        <w:rPr>
          <w:rFonts w:ascii="Times New Roman" w:hAnsi="Times New Roman" w:eastAsia="Times New Roman" w:cs="Times New Roman"/>
          <w:bCs/>
          <w:lang w:val="ru" w:eastAsia="zh-CN" w:bidi="ar"/>
        </w:rPr>
        <w:t>осуществляют:</w:t>
      </w:r>
    </w:p>
    <w:p w14:paraId="212817D5">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исполнительный комитет  Арского муниципального района Республики Татарстан, от имени которого выступает руководитель исполнительного комитета Арского муниципального района Республики Татарстан (далее Исполком);</w:t>
      </w:r>
    </w:p>
    <w:p w14:paraId="72561CF9">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палата имущественных и земельных отношений Арского муниципального района Республики Татарстан (далее – Палата);</w:t>
      </w:r>
    </w:p>
    <w:p w14:paraId="78390C31">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муниципальное учреждение «Управление образования» исполнительного комитета Арского муниципального района Республики Татарстан (далее – Управление образования).</w:t>
      </w:r>
    </w:p>
    <w:p w14:paraId="69C4BAC7">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1.9. При осуществлении полномочий Учредителя органы, указанные в п. 1.8 настоящего Устава, исполняет следующие функции:</w:t>
      </w:r>
    </w:p>
    <w:p w14:paraId="456A3C30">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1.9.1. Исполнительный комитет  Арского муниципального района Республики Татарстан:</w:t>
      </w:r>
    </w:p>
    <w:p w14:paraId="473D5EF3">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утверждает Устав </w:t>
      </w:r>
      <w:r>
        <w:rPr>
          <w:rFonts w:ascii="Times New Roman" w:hAnsi="Times New Roman" w:eastAsia="Times New Roman" w:cs="Times New Roman"/>
          <w:lang w:eastAsia="zh-CN" w:bidi="ar"/>
        </w:rPr>
        <w:t xml:space="preserve">Школы </w:t>
      </w:r>
      <w:r>
        <w:rPr>
          <w:rFonts w:ascii="Times New Roman" w:hAnsi="Times New Roman" w:eastAsia="Times New Roman" w:cs="Times New Roman"/>
          <w:lang w:val="ru" w:eastAsia="zh-CN" w:bidi="ar"/>
        </w:rPr>
        <w:t xml:space="preserve"> (изменения и дополнения в Устав);</w:t>
      </w:r>
    </w:p>
    <w:p w14:paraId="1CB66AAE">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принимает решение о создании и ликвидации филиалов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об открытии и закрытии его представительств;</w:t>
      </w:r>
    </w:p>
    <w:p w14:paraId="1D24BC2F">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принимает решение о реорганизации, ликвидации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а также изменении его типа (</w:t>
      </w:r>
      <w:r>
        <w:rPr>
          <w:rStyle w:val="10"/>
          <w:rFonts w:ascii="Times New Roman" w:hAnsi="Times New Roman" w:eastAsia="Times New Roman" w:cs="Times New Roman"/>
          <w:b w:val="0"/>
          <w:bCs w:val="0"/>
          <w:lang w:val="ru" w:eastAsia="zh-CN" w:bidi="ar"/>
        </w:rPr>
        <w:t>на основании положительного заключения комиссии по оценке последствий такого решения)</w:t>
      </w:r>
      <w:r>
        <w:rPr>
          <w:rFonts w:ascii="Times New Roman" w:hAnsi="Times New Roman" w:eastAsia="Times New Roman" w:cs="Times New Roman"/>
          <w:lang w:val="ru" w:eastAsia="zh-CN" w:bidi="ar"/>
        </w:rPr>
        <w:t>;</w:t>
      </w:r>
    </w:p>
    <w:p w14:paraId="579ACEDC">
      <w:pPr>
        <w:widowControl w:val="0"/>
        <w:tabs>
          <w:tab w:val="right" w:pos="9360"/>
        </w:tabs>
        <w:suppressAutoHyphens/>
        <w:spacing w:after="0" w:line="240" w:lineRule="auto"/>
        <w:ind w:firstLine="567"/>
        <w:jc w:val="both"/>
        <w:rPr>
          <w:rFonts w:ascii="Times New Roman" w:hAnsi="Times New Roman" w:eastAsia="Times New Roman" w:cs="Times New Roman"/>
          <w:lang w:val="ru" w:eastAsia="zh-CN" w:bidi="ar"/>
        </w:rPr>
      </w:pPr>
      <w:r>
        <w:rPr>
          <w:rFonts w:ascii="Times New Roman" w:hAnsi="Times New Roman" w:eastAsia="Times New Roman" w:cs="Times New Roman"/>
          <w:lang w:val="ru" w:eastAsia="zh-CN" w:bidi="ar"/>
        </w:rPr>
        <w:t>- утверждает передаточный акт или разделительный баланс;</w:t>
      </w:r>
    </w:p>
    <w:p w14:paraId="6998B9D7">
      <w:pPr>
        <w:widowControl w:val="0"/>
        <w:tabs>
          <w:tab w:val="right" w:pos="9360"/>
        </w:tabs>
        <w:suppressAutoHyphens/>
        <w:spacing w:after="0" w:line="240" w:lineRule="auto"/>
        <w:ind w:firstLine="567"/>
        <w:jc w:val="both"/>
        <w:rPr>
          <w:lang w:val="ru"/>
        </w:rPr>
      </w:pPr>
    </w:p>
    <w:p w14:paraId="26FE161C">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назначает ликвидационную комиссию и утверждает промежуточный и окончательный ликвидационные балансы; </w:t>
      </w:r>
    </w:p>
    <w:p w14:paraId="69C95177">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формирует и утверждает муниципальное задание для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в соответствии с основными видами деятельности, предусмотренными настоящим Уставом;</w:t>
      </w:r>
    </w:p>
    <w:p w14:paraId="6C974520">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осуществляет финансовое обеспечение выполнения муниципального задания в виде выделения </w:t>
      </w:r>
      <w:r>
        <w:rPr>
          <w:rFonts w:ascii="Times New Roman" w:hAnsi="Times New Roman" w:eastAsia="Times New Roman" w:cs="Times New Roman"/>
          <w:lang w:eastAsia="zh-CN" w:bidi="ar"/>
        </w:rPr>
        <w:t>Школе</w:t>
      </w:r>
      <w:r>
        <w:rPr>
          <w:rFonts w:ascii="Times New Roman" w:hAnsi="Times New Roman" w:eastAsia="Times New Roman" w:cs="Times New Roman"/>
          <w:lang w:val="ru" w:eastAsia="zh-CN" w:bidi="ar"/>
        </w:rPr>
        <w:t xml:space="preserve"> субсидии;</w:t>
      </w:r>
    </w:p>
    <w:p w14:paraId="0C57CC77">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w:t>
      </w:r>
      <w:r>
        <w:rPr>
          <w:rFonts w:ascii="Times New Roman" w:hAnsi="Times New Roman" w:eastAsia="Times New Roman" w:cs="Times New Roman"/>
          <w:lang w:eastAsia="zh-CN" w:bidi="ar"/>
        </w:rPr>
        <w:t xml:space="preserve">  </w:t>
      </w:r>
      <w:r>
        <w:rPr>
          <w:rFonts w:ascii="Times New Roman" w:hAnsi="Times New Roman" w:eastAsia="Times New Roman" w:cs="Times New Roman"/>
          <w:lang w:val="ru" w:eastAsia="zh-CN" w:bidi="ar"/>
        </w:rPr>
        <w:t xml:space="preserve">утверждает план финансово-хозяйственной деятельности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w:t>
      </w:r>
    </w:p>
    <w:p w14:paraId="6536A40E">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предварительно согласовывает совершение </w:t>
      </w:r>
      <w:r>
        <w:rPr>
          <w:rFonts w:ascii="Times New Roman" w:hAnsi="Times New Roman" w:eastAsia="Times New Roman" w:cs="Times New Roman"/>
          <w:lang w:eastAsia="zh-CN" w:bidi="ar"/>
        </w:rPr>
        <w:t>Школой</w:t>
      </w:r>
      <w:r>
        <w:rPr>
          <w:rFonts w:ascii="Times New Roman" w:hAnsi="Times New Roman" w:eastAsia="Times New Roman" w:cs="Times New Roman"/>
          <w:lang w:val="ru" w:eastAsia="zh-CN" w:bidi="ar"/>
        </w:rPr>
        <w:t xml:space="preserve">  крупных сделок, соответствующих критериям, установленным Федерального закона «О некоммерческих организациях»;</w:t>
      </w:r>
    </w:p>
    <w:p w14:paraId="12E2F187">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принимает решения об одобрении сделок с участием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в совершении которых имеется заинтересованность;</w:t>
      </w:r>
    </w:p>
    <w:p w14:paraId="717FA86C">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определяет виды перечней особо ценного имущества;</w:t>
      </w:r>
    </w:p>
    <w:p w14:paraId="4DD76426">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определяет порядок составления и утверждения отчета о результатах деятельности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и об использовании закрепленного за ним имущества;</w:t>
      </w:r>
    </w:p>
    <w:p w14:paraId="17C70ECA">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w:t>
      </w:r>
      <w:bookmarkStart w:id="1" w:name="Par731"/>
      <w:bookmarkEnd w:id="1"/>
      <w:r>
        <w:rPr>
          <w:rFonts w:ascii="Times New Roman" w:hAnsi="Times New Roman" w:eastAsia="Times New Roman" w:cs="Times New Roman"/>
          <w:lang w:val="ru" w:eastAsia="zh-CN" w:bidi="ar"/>
        </w:rPr>
        <w:t>согласовывает распоряжение особо ценным движимым имуществом в установленном порядке;</w:t>
      </w:r>
    </w:p>
    <w:p w14:paraId="019D21F1">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согласовывает распоряжение недвижимым имуществом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в том числе передачу в аренду, в безвозмездное пользование, в установленном порядке;</w:t>
      </w:r>
    </w:p>
    <w:p w14:paraId="18EFF1C5">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проводит экспертную оценку последствий передачи недвижимого имущества Учреждения в аренду, в безвозмездное пользование сторонним организациям, в установленном порядке;</w:t>
      </w:r>
    </w:p>
    <w:p w14:paraId="21846162">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устанавливает порядок определения платы для физических и юридических лиц за услуги (работы), относящиеся к основным видам деятельности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оказываемые им сверх установленного муниципального задания;</w:t>
      </w:r>
    </w:p>
    <w:p w14:paraId="6ECBEA9F">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определяет средства массовой информации, в которых подлежат опубликованию отчеты о деятельности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и об использовании закрепленного за ним имущества;</w:t>
      </w:r>
    </w:p>
    <w:p w14:paraId="24BC6A73">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осуществляет иные функции и полномочия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установленные действующим законодательством Российской Федерации.</w:t>
      </w:r>
    </w:p>
    <w:p w14:paraId="57FE485D">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1.9.2. Палата:</w:t>
      </w:r>
    </w:p>
    <w:p w14:paraId="666597F6">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осуществляет передачу </w:t>
      </w:r>
      <w:r>
        <w:rPr>
          <w:rFonts w:ascii="Times New Roman" w:hAnsi="Times New Roman" w:eastAsia="Times New Roman" w:cs="Times New Roman"/>
          <w:lang w:eastAsia="zh-CN" w:bidi="ar"/>
        </w:rPr>
        <w:t>Школе</w:t>
      </w:r>
      <w:r>
        <w:rPr>
          <w:rFonts w:ascii="Times New Roman" w:hAnsi="Times New Roman" w:eastAsia="Times New Roman" w:cs="Times New Roman"/>
          <w:lang w:val="ru" w:eastAsia="zh-CN" w:bidi="ar"/>
        </w:rPr>
        <w:t xml:space="preserve"> земельного участка (земельных участков) на праве постоянного (бессрочного) пользования;</w:t>
      </w:r>
    </w:p>
    <w:p w14:paraId="2545174E">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принимает решение о закреплении за </w:t>
      </w:r>
      <w:r>
        <w:rPr>
          <w:rFonts w:ascii="Times New Roman" w:hAnsi="Times New Roman" w:eastAsia="Times New Roman" w:cs="Times New Roman"/>
          <w:lang w:eastAsia="zh-CN" w:bidi="ar"/>
        </w:rPr>
        <w:t>Школой</w:t>
      </w:r>
      <w:r>
        <w:rPr>
          <w:rFonts w:ascii="Times New Roman" w:hAnsi="Times New Roman" w:eastAsia="Times New Roman" w:cs="Times New Roman"/>
          <w:lang w:val="ru" w:eastAsia="zh-CN" w:bidi="ar"/>
        </w:rPr>
        <w:t xml:space="preserve"> на праве оперативного управления имущества, находящегося в муниципальной собственности Арского муниципального района Республики Татарстан, а также производит в установленном порядке изъятие излишнего, неиспользуемого или используемого не по назначению имущества, закрепленного в оперативное управление;</w:t>
      </w:r>
    </w:p>
    <w:p w14:paraId="31915CB6">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осуществляет контроль над управлением, владением, расторжением, использованием по назначению и сохранностью муниципального имущества, закрепленного в оперативное управление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и при выявлении нарушений принимает в соответствии с законодательствами Российской Федерации и Республики Татарстан необходимые меры для их устранения;</w:t>
      </w:r>
    </w:p>
    <w:p w14:paraId="6DA5EDB1">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осуществляет иные функции и полномочия Учредителя, установленные в соответствии с Положением о Палате имущественных и земельных отношений Арского муниципального района.</w:t>
      </w:r>
    </w:p>
    <w:p w14:paraId="4A940D2C">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1.9.3. Управление образования:</w:t>
      </w:r>
    </w:p>
    <w:p w14:paraId="2614B7AA">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согласует программу развития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w:t>
      </w:r>
    </w:p>
    <w:p w14:paraId="38FFFB5C">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обеспечивает перевод обучающихся </w:t>
      </w:r>
      <w:r>
        <w:rPr>
          <w:rFonts w:ascii="Times New Roman" w:hAnsi="Times New Roman" w:eastAsia="Times New Roman" w:cs="Times New Roman"/>
          <w:color w:val="000000"/>
          <w:lang w:val="ru" w:eastAsia="zh-CN" w:bidi="ar"/>
        </w:rPr>
        <w:t xml:space="preserve">с согласия </w:t>
      </w:r>
      <w:r>
        <w:rPr>
          <w:rFonts w:ascii="Times New Roman" w:hAnsi="Times New Roman" w:eastAsia="Times New Roman" w:cs="Times New Roman"/>
          <w:lang w:val="ru" w:eastAsia="zh-CN" w:bidi="ar"/>
        </w:rPr>
        <w:t xml:space="preserve">их родителей (законных представителей) в другие организации, осуществляющие образовательную деятельность по образовательным программам общего образования в случае невозможности продолжения образовательной деятельности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w:t>
      </w:r>
    </w:p>
    <w:p w14:paraId="29337C65">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назначает директора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и прекращает его полномочия, а также заключает, изменяет и расторгает трудовой договор с ним;</w:t>
      </w:r>
    </w:p>
    <w:p w14:paraId="5E4AB6E7">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определяет порядок и сроки проведения аттестации руководителя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(а также кандидатов на должность руководителя);</w:t>
      </w:r>
    </w:p>
    <w:p w14:paraId="12AC951E">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 осуществляет контроль над деятельностью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сбор и обобщение данных по формам отчетности государственного статистического наблюдения, утвержденным законодательством Российской Федерации, а также формам отчетности, учрежденным Учредителем;</w:t>
      </w:r>
    </w:p>
    <w:p w14:paraId="00122296">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осуществляет иные функции и полномочия Учредителя, установленные в соответствии с Положением о муниципальном учреждении «Управление образования» исполнительного комитета Арского муниципального района Республики Татарстан.</w:t>
      </w:r>
    </w:p>
    <w:p w14:paraId="3DE38005">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1.10. </w:t>
      </w:r>
      <w:r>
        <w:rPr>
          <w:rFonts w:ascii="Times New Roman" w:hAnsi="Times New Roman" w:eastAsia="Times New Roman" w:cs="Times New Roman"/>
          <w:lang w:eastAsia="zh-CN" w:bidi="ar"/>
        </w:rPr>
        <w:t>Школа</w:t>
      </w:r>
      <w:r>
        <w:rPr>
          <w:rFonts w:ascii="Times New Roman" w:hAnsi="Times New Roman" w:eastAsia="Times New Roman" w:cs="Times New Roman"/>
          <w:bCs/>
          <w:lang w:val="ru" w:eastAsia="zh-CN" w:bidi="ar"/>
        </w:rPr>
        <w:t xml:space="preserve"> в своей деятельности руководствуется </w:t>
      </w:r>
      <w:r>
        <w:rPr>
          <w:rFonts w:ascii="Times New Roman" w:hAnsi="Times New Roman" w:eastAsia="Times New Roman" w:cs="Times New Roman"/>
          <w:lang w:val="ru" w:eastAsia="zh-CN" w:bidi="ar"/>
        </w:rPr>
        <w:t xml:space="preserve">действующим законодательством Российской Федерации и Республики Татарстан: Конституцией Российской Федерации, Конституцией Республики Татарстан, </w:t>
      </w:r>
      <w:r>
        <w:rPr>
          <w:rStyle w:val="18"/>
          <w:rFonts w:ascii="Times New Roman" w:hAnsi="Times New Roman" w:eastAsia="Times New Roman" w:cs="Times New Roman"/>
          <w:lang w:val="ru" w:eastAsia="zh-CN" w:bidi="ar"/>
        </w:rPr>
        <w:t xml:space="preserve">Федеральным законом </w:t>
      </w:r>
      <w:r>
        <w:rPr>
          <w:rFonts w:ascii="Times New Roman" w:hAnsi="Times New Roman" w:eastAsia="Times New Roman" w:cs="Times New Roman"/>
          <w:lang w:val="ru" w:eastAsia="zh-CN" w:bidi="ar"/>
        </w:rPr>
        <w:t xml:space="preserve">«Об образовании в Российской Федерации», </w:t>
      </w:r>
      <w:r>
        <w:rPr>
          <w:rStyle w:val="18"/>
          <w:rFonts w:ascii="Times New Roman" w:hAnsi="Times New Roman" w:eastAsia="Times New Roman" w:cs="Times New Roman"/>
          <w:lang w:val="ru" w:eastAsia="zh-CN" w:bidi="ar"/>
        </w:rPr>
        <w:t xml:space="preserve">Федеральным законом «О некоммерческих организациях», иными федеральными законами, </w:t>
      </w:r>
      <w:r>
        <w:rPr>
          <w:rFonts w:ascii="Times New Roman" w:hAnsi="Times New Roman" w:eastAsia="Times New Roman" w:cs="Times New Roman"/>
          <w:lang w:val="ru" w:eastAsia="zh-CN" w:bidi="ar"/>
        </w:rPr>
        <w:t xml:space="preserve">указами и распоряжениями Президента </w:t>
      </w:r>
      <w:r>
        <w:rPr>
          <w:rStyle w:val="18"/>
          <w:rFonts w:ascii="Times New Roman" w:hAnsi="Times New Roman" w:eastAsia="Times New Roman" w:cs="Times New Roman"/>
          <w:lang w:val="ru" w:eastAsia="zh-CN" w:bidi="ar"/>
        </w:rPr>
        <w:t>Российской Федерации</w:t>
      </w:r>
      <w:r>
        <w:rPr>
          <w:rFonts w:ascii="Times New Roman" w:hAnsi="Times New Roman" w:eastAsia="Times New Roman" w:cs="Times New Roman"/>
          <w:lang w:val="ru" w:eastAsia="zh-CN" w:bidi="ar"/>
        </w:rPr>
        <w:t xml:space="preserve">, постановлениями и распоряжениями Правительства Российской Федерации; законом Республики Татарстан «Об образовании», законодательством  Республики Татарстан,  муниципальными правовыми актами органов местного самоуправления Арского муниципального района, локальными правовыми актами Управления образования, настоящим Уставом и локальными нормативными актами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правилами и нормами охраны труда, техники безопасности и противопожарной защиты.</w:t>
      </w:r>
    </w:p>
    <w:p w14:paraId="256555BD">
      <w:pPr>
        <w:widowControl w:val="0"/>
        <w:tabs>
          <w:tab w:val="right" w:pos="9360"/>
        </w:tabs>
        <w:suppressAutoHyphens/>
        <w:spacing w:after="0" w:line="240" w:lineRule="auto"/>
        <w:ind w:firstLine="567"/>
        <w:jc w:val="both"/>
        <w:rPr>
          <w:bCs/>
          <w:lang w:val="ru"/>
        </w:rPr>
      </w:pPr>
      <w:r>
        <w:rPr>
          <w:rFonts w:ascii="Times New Roman" w:hAnsi="Times New Roman" w:eastAsia="Times New Roman" w:cs="Times New Roman"/>
          <w:lang w:val="ru" w:eastAsia="zh-CN" w:bidi="ar"/>
        </w:rPr>
        <w:t xml:space="preserve">1.11. </w:t>
      </w:r>
      <w:r>
        <w:rPr>
          <w:rFonts w:ascii="Times New Roman" w:hAnsi="Times New Roman" w:eastAsia="Times New Roman" w:cs="Times New Roman"/>
          <w:lang w:eastAsia="zh-CN" w:bidi="ar"/>
        </w:rPr>
        <w:t>Школа</w:t>
      </w:r>
      <w:r>
        <w:rPr>
          <w:rFonts w:ascii="Times New Roman" w:hAnsi="Times New Roman" w:eastAsia="Times New Roman" w:cs="Times New Roman"/>
          <w:bCs/>
          <w:lang w:val="ru" w:eastAsia="zh-CN" w:bidi="ar"/>
        </w:rPr>
        <w:t xml:space="preserve">  является самостоятельным юридическим лицом с момента  его государственной регистрации в установленном законодательством Российской Федерации порядке. </w:t>
      </w:r>
    </w:p>
    <w:p w14:paraId="73A58A06">
      <w:pPr>
        <w:widowControl w:val="0"/>
        <w:tabs>
          <w:tab w:val="right" w:pos="9360"/>
        </w:tabs>
        <w:suppressAutoHyphens/>
        <w:spacing w:after="0" w:line="240" w:lineRule="auto"/>
        <w:ind w:firstLine="567"/>
        <w:jc w:val="both"/>
        <w:rPr>
          <w:u w:val="single"/>
          <w:lang w:val="ru"/>
        </w:rPr>
      </w:pPr>
      <w:r>
        <w:rPr>
          <w:rFonts w:ascii="Times New Roman" w:hAnsi="Times New Roman" w:eastAsia="Times New Roman" w:cs="Times New Roman"/>
          <w:bCs/>
          <w:lang w:val="ru" w:eastAsia="zh-CN" w:bidi="ar"/>
        </w:rPr>
        <w:t xml:space="preserve">1.12. </w:t>
      </w:r>
      <w:r>
        <w:rPr>
          <w:rFonts w:ascii="Times New Roman" w:hAnsi="Times New Roman" w:eastAsia="Times New Roman" w:cs="Times New Roman"/>
          <w:lang w:eastAsia="zh-CN" w:bidi="ar"/>
        </w:rPr>
        <w:t>Школа</w:t>
      </w:r>
      <w:r>
        <w:rPr>
          <w:rFonts w:ascii="Times New Roman" w:hAnsi="Times New Roman" w:eastAsia="Times New Roman" w:cs="Times New Roman"/>
          <w:bCs/>
          <w:lang w:val="ru" w:eastAsia="zh-CN" w:bidi="ar"/>
        </w:rPr>
        <w:t xml:space="preserve"> вправе заключать от своего имени договоры, приобретать и осуществлять имущественные и личные неимущественные права и обязанности, быть истцом и ответчиком в суде. </w:t>
      </w:r>
      <w:r>
        <w:rPr>
          <w:rFonts w:ascii="Times New Roman" w:hAnsi="Times New Roman" w:eastAsia="Times New Roman" w:cs="Times New Roman"/>
          <w:lang w:eastAsia="zh-CN" w:bidi="ar"/>
        </w:rPr>
        <w:t>Школа</w:t>
      </w:r>
      <w:r>
        <w:rPr>
          <w:rFonts w:ascii="Times New Roman" w:hAnsi="Times New Roman" w:eastAsia="Times New Roman" w:cs="Times New Roman"/>
          <w:lang w:val="ru" w:eastAsia="zh-CN" w:bidi="ar"/>
        </w:rPr>
        <w:t xml:space="preserve"> имеет печать с полным наименованием на русском и татарском языках.</w:t>
      </w:r>
    </w:p>
    <w:p w14:paraId="2FA598C2">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1.13. </w:t>
      </w:r>
      <w:r>
        <w:rPr>
          <w:rFonts w:ascii="Times New Roman" w:hAnsi="Times New Roman" w:eastAsia="Times New Roman" w:cs="Times New Roman"/>
          <w:lang w:eastAsia="zh-CN" w:bidi="ar"/>
        </w:rPr>
        <w:t>Школа</w:t>
      </w:r>
      <w:r>
        <w:rPr>
          <w:rFonts w:ascii="Times New Roman" w:hAnsi="Times New Roman" w:eastAsia="Times New Roman" w:cs="Times New Roman"/>
          <w:lang w:val="ru" w:eastAsia="zh-CN" w:bidi="ar"/>
        </w:rPr>
        <w:t xml:space="preserve"> отвечает по своим обязательствам всем находящимся у него на праве оперативного управления имуществом, как закрепленным за </w:t>
      </w:r>
      <w:r>
        <w:rPr>
          <w:rFonts w:ascii="Times New Roman" w:hAnsi="Times New Roman" w:eastAsia="Times New Roman" w:cs="Times New Roman"/>
          <w:lang w:eastAsia="zh-CN" w:bidi="ar"/>
        </w:rPr>
        <w:t>Школой</w:t>
      </w:r>
      <w:r>
        <w:rPr>
          <w:rFonts w:ascii="Times New Roman" w:hAnsi="Times New Roman" w:eastAsia="Times New Roman" w:cs="Times New Roman"/>
          <w:lang w:val="ru" w:eastAsia="zh-CN" w:bidi="ar"/>
        </w:rPr>
        <w:t xml:space="preserve">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w:t>
      </w:r>
      <w:r>
        <w:rPr>
          <w:rFonts w:ascii="Times New Roman" w:hAnsi="Times New Roman" w:eastAsia="Times New Roman" w:cs="Times New Roman"/>
          <w:lang w:eastAsia="zh-CN" w:bidi="ar"/>
        </w:rPr>
        <w:t>Школой</w:t>
      </w:r>
      <w:r>
        <w:rPr>
          <w:rFonts w:ascii="Times New Roman" w:hAnsi="Times New Roman" w:eastAsia="Times New Roman" w:cs="Times New Roman"/>
          <w:lang w:val="ru" w:eastAsia="zh-CN" w:bidi="ar"/>
        </w:rPr>
        <w:t xml:space="preserve"> Собственником этого имущества или приобретенного </w:t>
      </w:r>
      <w:r>
        <w:rPr>
          <w:rFonts w:ascii="Times New Roman" w:hAnsi="Times New Roman" w:eastAsia="Times New Roman" w:cs="Times New Roman"/>
          <w:lang w:eastAsia="zh-CN" w:bidi="ar"/>
        </w:rPr>
        <w:t>Школой</w:t>
      </w:r>
      <w:r>
        <w:rPr>
          <w:rFonts w:ascii="Times New Roman" w:hAnsi="Times New Roman" w:eastAsia="Times New Roman" w:cs="Times New Roman"/>
          <w:lang w:val="ru" w:eastAsia="zh-CN" w:bidi="ar"/>
        </w:rPr>
        <w:t xml:space="preserve"> за счет выделенных Собственником имущества </w:t>
      </w:r>
      <w:r>
        <w:rPr>
          <w:rFonts w:ascii="Times New Roman" w:hAnsi="Times New Roman" w:eastAsia="Times New Roman" w:cs="Times New Roman"/>
          <w:lang w:eastAsia="zh-CN" w:bidi="ar"/>
        </w:rPr>
        <w:t>Школе</w:t>
      </w:r>
      <w:r>
        <w:rPr>
          <w:rFonts w:ascii="Times New Roman" w:hAnsi="Times New Roman" w:eastAsia="Times New Roman" w:cs="Times New Roman"/>
          <w:lang w:val="ru" w:eastAsia="zh-CN" w:bidi="ar"/>
        </w:rPr>
        <w:t xml:space="preserve"> средств, а также недвижимого имущества. Собственник имущества не несет ответственности по обязательствам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w:t>
      </w:r>
    </w:p>
    <w:p w14:paraId="5E5506BA">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xml:space="preserve">1.14. Право юридического лица у </w:t>
      </w:r>
      <w:r>
        <w:rPr>
          <w:rFonts w:ascii="Times New Roman" w:hAnsi="Times New Roman" w:eastAsia="Times New Roman" w:cs="Times New Roman"/>
          <w:lang w:eastAsia="zh-CN" w:bidi="ar"/>
        </w:rPr>
        <w:t>Школы</w:t>
      </w:r>
      <w:r>
        <w:rPr>
          <w:rFonts w:ascii="Times New Roman" w:hAnsi="Times New Roman" w:eastAsia="Times New Roman" w:cs="Times New Roman"/>
          <w:bCs/>
          <w:lang w:val="ru" w:eastAsia="zh-CN" w:bidi="ar"/>
        </w:rPr>
        <w:t xml:space="preserve"> в части ведения финансово-хозяйственной деятельности, предусмотренной настоящим Уставом и направленной на подготовку образовательного процесса, возникает </w:t>
      </w:r>
      <w:r>
        <w:rPr>
          <w:rFonts w:ascii="Times New Roman" w:hAnsi="Times New Roman" w:eastAsia="Times New Roman" w:cs="Times New Roman"/>
          <w:lang w:val="ru" w:eastAsia="zh-CN" w:bidi="ar"/>
        </w:rPr>
        <w:t xml:space="preserve">с момента </w:t>
      </w:r>
      <w:r>
        <w:rPr>
          <w:rFonts w:ascii="Times New Roman" w:hAnsi="Times New Roman" w:eastAsia="Times New Roman" w:cs="Times New Roman"/>
          <w:bCs/>
          <w:lang w:val="ru" w:eastAsia="zh-CN" w:bidi="ar"/>
        </w:rPr>
        <w:t xml:space="preserve">внесения записи в Единый государственный реестр юридических лиц. </w:t>
      </w:r>
    </w:p>
    <w:p w14:paraId="5F975491">
      <w:pPr>
        <w:tabs>
          <w:tab w:val="left" w:pos="720"/>
        </w:tabs>
        <w:suppressAutoHyphens/>
        <w:spacing w:after="0" w:line="240" w:lineRule="auto"/>
        <w:ind w:firstLine="567"/>
        <w:jc w:val="both"/>
        <w:rPr>
          <w:bCs/>
          <w:lang w:val="ru"/>
        </w:rPr>
      </w:pPr>
      <w:r>
        <w:rPr>
          <w:rFonts w:ascii="Times New Roman" w:hAnsi="Times New Roman" w:eastAsia="Times New Roman" w:cs="Times New Roman"/>
          <w:bCs/>
          <w:lang w:val="ru" w:eastAsia="zh-CN" w:bidi="ar"/>
        </w:rPr>
        <w:t xml:space="preserve">1.15. </w:t>
      </w:r>
      <w:r>
        <w:rPr>
          <w:rFonts w:ascii="Times New Roman" w:hAnsi="Times New Roman" w:eastAsia="Times New Roman" w:cs="Times New Roman"/>
          <w:lang w:eastAsia="zh-CN" w:bidi="ar"/>
        </w:rPr>
        <w:t>Школа</w:t>
      </w:r>
      <w:r>
        <w:rPr>
          <w:rFonts w:ascii="Times New Roman" w:hAnsi="Times New Roman" w:eastAsia="Times New Roman" w:cs="Times New Roman"/>
          <w:bCs/>
          <w:lang w:val="ru" w:eastAsia="zh-CN" w:bidi="ar"/>
        </w:rPr>
        <w:t xml:space="preserve"> осуществляет образовательную деятельность на основании лицензии на осуществление образовательной деятельности.</w:t>
      </w:r>
    </w:p>
    <w:p w14:paraId="0ECA60A3">
      <w:pPr>
        <w:pStyle w:val="20"/>
        <w:spacing w:beforeAutospacing="0" w:afterAutospacing="0"/>
        <w:ind w:firstLine="567"/>
        <w:jc w:val="both"/>
        <w:rPr>
          <w:sz w:val="22"/>
          <w:szCs w:val="22"/>
          <w:lang w:val="ru"/>
        </w:rPr>
      </w:pPr>
      <w:r>
        <w:rPr>
          <w:sz w:val="22"/>
          <w:szCs w:val="22"/>
          <w:lang w:val="ru"/>
        </w:rPr>
        <w:t xml:space="preserve">1.16. </w:t>
      </w:r>
      <w:r>
        <w:rPr>
          <w:sz w:val="22"/>
          <w:szCs w:val="22"/>
          <w:lang w:val="ru-RU" w:bidi="ar"/>
        </w:rPr>
        <w:t>Школа</w:t>
      </w:r>
      <w:r>
        <w:rPr>
          <w:sz w:val="22"/>
          <w:szCs w:val="22"/>
          <w:lang w:val="ru"/>
        </w:rPr>
        <w:t xml:space="preserve"> в соответствии с законодательством Российской Федерации в целях выполнения стоящих перед ним задач имеет право устанавливать прямые связи с предприятиями, учреждениями и организациями, в том числе и иностранными, может вступать в педагогические, научные и иные объединения, принимать участие в работе конгрессов, конференций и т.п. </w:t>
      </w:r>
      <w:r>
        <w:rPr>
          <w:sz w:val="22"/>
          <w:szCs w:val="22"/>
          <w:lang w:val="ru-RU" w:bidi="ar"/>
        </w:rPr>
        <w:t>Школа</w:t>
      </w:r>
      <w:r>
        <w:rPr>
          <w:sz w:val="22"/>
          <w:szCs w:val="22"/>
          <w:lang w:val="ru"/>
        </w:rPr>
        <w:t xml:space="preserve"> вправе участвовать в создании образовательных объединений в форме ассоциаций или союзов. Указанные образовательные объединения создаются в целях развития и совершенствования образования и действуют в соответствии со своими уставами.</w:t>
      </w:r>
    </w:p>
    <w:p w14:paraId="66209834">
      <w:pPr>
        <w:suppressAutoHyphens/>
        <w:autoSpaceDE w:val="0"/>
        <w:spacing w:after="0" w:line="240" w:lineRule="auto"/>
        <w:ind w:firstLine="567"/>
        <w:jc w:val="both"/>
        <w:rPr>
          <w:lang w:val="ru"/>
        </w:rPr>
      </w:pPr>
      <w:r>
        <w:rPr>
          <w:rFonts w:ascii="Times New Roman" w:hAnsi="Times New Roman" w:eastAsia="Times New Roman" w:cs="Times New Roman"/>
          <w:lang w:val="ru" w:eastAsia="zh-CN" w:bidi="ar"/>
        </w:rPr>
        <w:t>1.1</w:t>
      </w: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 В </w:t>
      </w:r>
      <w:r>
        <w:rPr>
          <w:rFonts w:ascii="Times New Roman" w:hAnsi="Times New Roman" w:eastAsia="Times New Roman" w:cs="Times New Roman"/>
          <w:lang w:eastAsia="zh-CN" w:bidi="ar"/>
        </w:rPr>
        <w:t>Школе</w:t>
      </w:r>
      <w:r>
        <w:rPr>
          <w:rFonts w:ascii="Times New Roman" w:hAnsi="Times New Roman" w:eastAsia="Times New Roman" w:cs="Times New Roman"/>
          <w:lang w:val="ru" w:eastAsia="zh-CN" w:bidi="ar"/>
        </w:rPr>
        <w:t xml:space="preserve"> создание и деятельность организационных структур политических партий, общественно-политических и религиозных движений и организаций (объединений) не допускаются.</w:t>
      </w:r>
    </w:p>
    <w:p w14:paraId="7F8D7BAD">
      <w:pPr>
        <w:suppressAutoHyphens/>
        <w:autoSpaceDE w:val="0"/>
        <w:spacing w:after="0" w:line="240" w:lineRule="auto"/>
        <w:ind w:firstLine="567"/>
        <w:jc w:val="both"/>
        <w:rPr>
          <w:lang w:val="ru"/>
        </w:rPr>
      </w:pPr>
      <w:r>
        <w:rPr>
          <w:rFonts w:ascii="Times New Roman" w:hAnsi="Times New Roman" w:eastAsia="Times New Roman" w:cs="Times New Roman"/>
          <w:lang w:val="ru" w:eastAsia="zh-CN" w:bidi="ar"/>
        </w:rPr>
        <w:t>1.1</w:t>
      </w:r>
      <w:r>
        <w:rPr>
          <w:rFonts w:ascii="Times New Roman" w:hAnsi="Times New Roman" w:eastAsia="Times New Roman" w:cs="Times New Roman"/>
          <w:lang w:eastAsia="zh-CN" w:bidi="ar"/>
        </w:rPr>
        <w:t>8</w:t>
      </w:r>
      <w:r>
        <w:rPr>
          <w:rFonts w:ascii="Times New Roman" w:hAnsi="Times New Roman" w:eastAsia="Times New Roman" w:cs="Times New Roman"/>
          <w:lang w:val="ru" w:eastAsia="zh-CN" w:bidi="ar"/>
        </w:rPr>
        <w:t xml:space="preserve">.  </w:t>
      </w:r>
      <w:r>
        <w:rPr>
          <w:rFonts w:ascii="Times New Roman" w:hAnsi="Times New Roman" w:eastAsia="Times New Roman" w:cs="Times New Roman"/>
          <w:lang w:eastAsia="zh-CN" w:bidi="ar"/>
        </w:rPr>
        <w:t>Школа</w:t>
      </w:r>
      <w:r>
        <w:rPr>
          <w:rFonts w:ascii="Times New Roman" w:hAnsi="Times New Roman" w:eastAsia="Times New Roman" w:cs="Times New Roman"/>
          <w:lang w:val="ru" w:eastAsia="zh-CN" w:bidi="ar"/>
        </w:rPr>
        <w:t xml:space="preserve"> функционирует в помещении, отвечающем санитарно-гигиеническим, противоэпидемиологическим требованиям и правилам пожарной безопасности.</w:t>
      </w:r>
    </w:p>
    <w:p w14:paraId="0D4A932E">
      <w:pPr>
        <w:pStyle w:val="22"/>
        <w:widowControl/>
        <w:tabs>
          <w:tab w:val="left" w:pos="1500"/>
        </w:tabs>
        <w:spacing w:line="240" w:lineRule="auto"/>
        <w:ind w:firstLine="550" w:firstLineChars="250"/>
        <w:jc w:val="both"/>
        <w:rPr>
          <w:sz w:val="22"/>
          <w:szCs w:val="22"/>
          <w:lang w:val="ru"/>
        </w:rPr>
      </w:pPr>
      <w:r>
        <w:rPr>
          <w:bCs/>
          <w:sz w:val="22"/>
          <w:szCs w:val="22"/>
          <w:lang w:val="ru"/>
        </w:rPr>
        <w:t>1.</w:t>
      </w:r>
      <w:r>
        <w:rPr>
          <w:bCs/>
          <w:sz w:val="22"/>
          <w:szCs w:val="22"/>
          <w:lang w:val="ru-RU"/>
        </w:rPr>
        <w:t>19</w:t>
      </w:r>
      <w:r>
        <w:rPr>
          <w:bCs/>
          <w:sz w:val="22"/>
          <w:szCs w:val="22"/>
          <w:lang w:val="ru"/>
        </w:rPr>
        <w:t>.</w:t>
      </w:r>
      <w:r>
        <w:rPr>
          <w:bCs/>
          <w:sz w:val="22"/>
          <w:szCs w:val="22"/>
          <w:lang w:val="ru-RU"/>
        </w:rPr>
        <w:t xml:space="preserve"> </w:t>
      </w:r>
      <w:r>
        <w:rPr>
          <w:sz w:val="22"/>
          <w:szCs w:val="22"/>
          <w:lang w:val="ru"/>
        </w:rPr>
        <w:t xml:space="preserve">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осуществляется </w:t>
      </w:r>
      <w:r>
        <w:rPr>
          <w:sz w:val="22"/>
          <w:szCs w:val="22"/>
          <w:lang w:val="ru-RU" w:bidi="ar"/>
        </w:rPr>
        <w:t>Школой</w:t>
      </w:r>
      <w:r>
        <w:rPr>
          <w:sz w:val="22"/>
          <w:szCs w:val="22"/>
          <w:lang w:val="ru"/>
        </w:rPr>
        <w:t>.</w:t>
      </w:r>
    </w:p>
    <w:p w14:paraId="54E6B010">
      <w:pPr>
        <w:tabs>
          <w:tab w:val="left" w:pos="72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Организация оказания первичной медико-санитарной помощи обучающимся осуществляется </w:t>
      </w:r>
      <w:r>
        <w:rPr>
          <w:rFonts w:ascii="Times New Roman" w:hAnsi="Times New Roman" w:eastAsia="Times New Roman" w:cs="Times New Roman"/>
          <w:bCs/>
          <w:lang w:val="ru" w:eastAsia="zh-CN" w:bidi="ar"/>
        </w:rPr>
        <w:t xml:space="preserve">медицинским персоналом </w:t>
      </w:r>
      <w:r>
        <w:rPr>
          <w:rFonts w:ascii="Times New Roman" w:hAnsi="Times New Roman" w:eastAsia="Times New Roman" w:cs="Times New Roman"/>
          <w:kern w:val="36"/>
          <w:lang w:val="ru" w:eastAsia="ru" w:bidi="ar"/>
        </w:rPr>
        <w:t>ГАУЗ «Арская центральная районная больница».</w:t>
      </w:r>
    </w:p>
    <w:p w14:paraId="3DB1E393">
      <w:pPr>
        <w:tabs>
          <w:tab w:val="left" w:pos="720"/>
        </w:tabs>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Работники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проходят бесплатное медицинское обследование (периодические медицинские осмотры).</w:t>
      </w:r>
    </w:p>
    <w:p w14:paraId="083FA436">
      <w:pPr>
        <w:spacing w:after="0" w:line="240" w:lineRule="auto"/>
        <w:ind w:firstLine="440" w:firstLineChars="200"/>
        <w:jc w:val="both"/>
        <w:rPr>
          <w:color w:val="FF0000"/>
          <w:lang w:val="ru"/>
        </w:rPr>
      </w:pPr>
      <w:r>
        <w:rPr>
          <w:rFonts w:ascii="Times New Roman" w:hAnsi="Times New Roman" w:eastAsia="Times New Roman" w:cs="Times New Roman"/>
          <w:color w:val="000000"/>
          <w:lang w:val="ru" w:eastAsia="zh-CN" w:bidi="ar"/>
        </w:rPr>
        <w:t>1.2</w:t>
      </w:r>
      <w:r>
        <w:rPr>
          <w:rFonts w:ascii="Times New Roman" w:hAnsi="Times New Roman" w:eastAsia="Times New Roman" w:cs="Times New Roman"/>
          <w:color w:val="000000"/>
          <w:lang w:eastAsia="zh-CN" w:bidi="ar"/>
        </w:rPr>
        <w:t>0</w:t>
      </w:r>
      <w:r>
        <w:rPr>
          <w:rFonts w:ascii="Times New Roman" w:hAnsi="Times New Roman" w:eastAsia="Times New Roman" w:cs="Times New Roman"/>
          <w:color w:val="000000"/>
          <w:lang w:val="ru" w:eastAsia="zh-CN" w:bidi="ar"/>
        </w:rPr>
        <w:t>.</w:t>
      </w:r>
      <w:r>
        <w:rPr>
          <w:rFonts w:ascii="Times New Roman" w:hAnsi="Times New Roman" w:eastAsia="SimSun" w:cs="Times New Roman"/>
          <w:color w:val="000000"/>
          <w:lang w:eastAsia="zh-CN" w:bidi="ar"/>
        </w:rPr>
        <w:t>Организация и контроль питания воспитанников и обучающихся осуществляется администрацией Школы. В Школе находятся помещения для питания воспитанников и обучающихся, хранения и приготовления пищи. Администрация Школы обеспечивает гарантированное сбалансированное питание детей в соответствии с примерным десятидневным меню. Контроль над качеством питания, разнообразием, витаминизацией блюд, вкусовыми качествами пищи, санитарным состоянием пищеблока, правильностью хранения, соблюдения сроков реализации продуктов возлагается на администрацию Школы. Для питания воспитанников и обучающихся, а также для хранения и приготовления пищи Учреждение предоставляет специально отведенные помещения.</w:t>
      </w:r>
    </w:p>
    <w:p w14:paraId="2E312A3C">
      <w:pPr>
        <w:suppressAutoHyphens/>
        <w:spacing w:after="0" w:line="240" w:lineRule="auto"/>
        <w:ind w:firstLine="567"/>
        <w:jc w:val="both"/>
        <w:rPr>
          <w:lang w:val="ru"/>
        </w:rPr>
      </w:pPr>
      <w:r>
        <w:rPr>
          <w:rFonts w:ascii="Times New Roman" w:hAnsi="Times New Roman" w:eastAsia="Times New Roman" w:cs="Times New Roman"/>
          <w:shd w:val="clear" w:color="auto" w:fill="FFFFFF"/>
          <w:lang w:val="ru" w:eastAsia="zh-CN" w:bidi="ar"/>
        </w:rPr>
        <w:t>1.2</w:t>
      </w:r>
      <w:r>
        <w:rPr>
          <w:rFonts w:ascii="Times New Roman" w:hAnsi="Times New Roman" w:eastAsia="Times New Roman" w:cs="Times New Roman"/>
          <w:shd w:val="clear" w:color="auto" w:fill="FFFFFF"/>
          <w:lang w:eastAsia="zh-CN" w:bidi="ar"/>
        </w:rPr>
        <w:t>1</w:t>
      </w:r>
      <w:r>
        <w:rPr>
          <w:rFonts w:ascii="Times New Roman" w:hAnsi="Times New Roman" w:eastAsia="Times New Roman" w:cs="Times New Roman"/>
          <w:shd w:val="clear" w:color="auto" w:fill="FFFFFF"/>
          <w:lang w:val="ru" w:eastAsia="zh-CN" w:bidi="ar"/>
        </w:rPr>
        <w:t>.</w:t>
      </w:r>
      <w:r>
        <w:rPr>
          <w:rFonts w:ascii="Times New Roman" w:hAnsi="Times New Roman" w:eastAsia="Times New Roman" w:cs="Times New Roman"/>
          <w:lang w:val="ru" w:eastAsia="zh-CN" w:bidi="ar"/>
        </w:rPr>
        <w:t xml:space="preserve"> Режим работы </w:t>
      </w:r>
      <w:r>
        <w:rPr>
          <w:rFonts w:ascii="Times New Roman" w:hAnsi="Times New Roman" w:eastAsia="Times New Roman" w:cs="Times New Roman"/>
          <w:lang w:eastAsia="zh-CN" w:bidi="ar"/>
        </w:rPr>
        <w:t>Школы</w:t>
      </w:r>
      <w:r>
        <w:rPr>
          <w:rFonts w:ascii="Times New Roman" w:hAnsi="Times New Roman" w:eastAsia="Times New Roman" w:cs="Times New Roman"/>
          <w:lang w:val="ru" w:eastAsia="zh-CN" w:bidi="ar"/>
        </w:rPr>
        <w:t xml:space="preserve"> по пятидневной для дошкольных групп и</w:t>
      </w:r>
      <w:r>
        <w:rPr>
          <w:rFonts w:ascii="Times New Roman" w:hAnsi="Times New Roman" w:eastAsia="Times New Roman" w:cs="Times New Roman"/>
          <w:color w:val="FF0000"/>
          <w:lang w:val="ru" w:eastAsia="zh-CN" w:bidi="ar"/>
        </w:rPr>
        <w:t xml:space="preserve"> </w:t>
      </w:r>
      <w:r>
        <w:rPr>
          <w:rFonts w:ascii="Times New Roman" w:hAnsi="Times New Roman" w:eastAsia="Times New Roman" w:cs="Times New Roman"/>
          <w:lang w:val="ru" w:eastAsia="zh-CN" w:bidi="ar"/>
        </w:rPr>
        <w:t>1-ых классов</w:t>
      </w:r>
      <w:r>
        <w:rPr>
          <w:rFonts w:ascii="Times New Roman" w:hAnsi="Times New Roman" w:eastAsia="Times New Roman" w:cs="Times New Roman"/>
          <w:lang w:eastAsia="zh-CN" w:bidi="ar"/>
        </w:rPr>
        <w:t>,</w:t>
      </w:r>
      <w:r>
        <w:rPr>
          <w:rFonts w:ascii="Times New Roman" w:hAnsi="Times New Roman" w:eastAsia="Times New Roman" w:cs="Times New Roman"/>
          <w:lang w:val="ru" w:eastAsia="zh-CN" w:bidi="ar"/>
        </w:rPr>
        <w:t xml:space="preserve"> и шестидневной рабочей неделе  для всех иных классов определяется правилами внутреннего трудового распорядка, правилами внутреннего распорядка обучающихся и (или) иными локальными нормативными актами, принятыми в порядке, предусмотренном Уставом.</w:t>
      </w:r>
    </w:p>
    <w:p w14:paraId="009C8251">
      <w:pPr>
        <w:spacing w:after="0" w:line="240" w:lineRule="auto"/>
        <w:ind w:firstLine="440" w:firstLineChars="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1.22. Школа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библиотеки, музеи, школьные спортивные клубы и иные предусмотренные локальными нормативными актами Школы структурные подразделения). </w:t>
      </w:r>
    </w:p>
    <w:p w14:paraId="77F1D11B">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Школы и положения о соответствующем структурном подразделении, утвержденного в порядке, установленном уставом Школы. Осуществление образовательной деятельности в представительстве образовательной организации запрещается.</w:t>
      </w:r>
    </w:p>
    <w:p w14:paraId="2985E4C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1.23. Школа обеспечивает исполнение федерального законодательства, нормативных правовых актов Российской Федерации, Республики Татарстан, муниципальных правовых актов в области мобилизационной подготовки в сфере своей деятельности.</w:t>
      </w:r>
      <w:r>
        <w:rPr>
          <w:rFonts w:ascii="Times New Roman" w:hAnsi="Times New Roman" w:eastAsia="Times New Roman" w:cs="Times New Roman"/>
          <w:i/>
          <w:color w:val="000000"/>
          <w:u w:val="single"/>
        </w:rPr>
        <w:t xml:space="preserve">  </w:t>
      </w:r>
    </w:p>
    <w:p w14:paraId="69C8C35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1.24. Школа организует работу по обработке и защите персональных данных в соответствии с требованиями законодательства Российской Федерации.</w:t>
      </w:r>
    </w:p>
    <w:p w14:paraId="62375C7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1.25. Школа предоставляет информацию о своей деятельности в органы государственной статистики, налоговые органы, иные органы и лицам в соответствии с законодательством Российской Федерации и настоящим уставом.</w:t>
      </w:r>
    </w:p>
    <w:p w14:paraId="7EF66F8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1.26. Школа обеспечивает создание и ведение официального сайта Школы в сети Интернет.</w:t>
      </w:r>
    </w:p>
    <w:p w14:paraId="13E0EEAD">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1.27. Школа обеспечивает открытость и доступность:</w:t>
      </w:r>
    </w:p>
    <w:p w14:paraId="3AB6DB0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1.27.1.  информации:</w:t>
      </w:r>
    </w:p>
    <w:p w14:paraId="2A3E2416">
      <w:pPr>
        <w:numPr>
          <w:ilvl w:val="0"/>
          <w:numId w:val="2"/>
        </w:numPr>
        <w:spacing w:after="0" w:line="240" w:lineRule="auto"/>
        <w:ind w:left="0" w:firstLine="426"/>
        <w:jc w:val="both"/>
      </w:pPr>
      <w:r>
        <w:rPr>
          <w:rFonts w:ascii="Times New Roman" w:hAnsi="Times New Roman" w:eastAsia="Times New Roman" w:cs="Times New Roman"/>
          <w:color w:val="000000"/>
        </w:rPr>
        <w:t>о дате создания Школы, об учредителе, об учредителях Школы, о представительствах и филиалах, о месте нахождения Школы и её представительств и филиалов (при наличии), режиме, графике работы, контактных телефонах и об адресах электронной почты;</w:t>
      </w:r>
    </w:p>
    <w:p w14:paraId="218918D9">
      <w:pPr>
        <w:numPr>
          <w:ilvl w:val="0"/>
          <w:numId w:val="2"/>
        </w:numPr>
        <w:spacing w:after="0" w:line="240" w:lineRule="auto"/>
        <w:ind w:left="0" w:firstLine="426"/>
        <w:jc w:val="both"/>
      </w:pPr>
      <w:r>
        <w:rPr>
          <w:rFonts w:ascii="Times New Roman" w:hAnsi="Times New Roman" w:eastAsia="Times New Roman" w:cs="Times New Roman"/>
          <w:color w:val="000000"/>
        </w:rPr>
        <w:t>о структуре и об органах управления Школой;</w:t>
      </w:r>
    </w:p>
    <w:p w14:paraId="43CFA1B8">
      <w:pPr>
        <w:numPr>
          <w:ilvl w:val="0"/>
          <w:numId w:val="2"/>
        </w:numPr>
        <w:spacing w:after="0" w:line="240" w:lineRule="auto"/>
        <w:ind w:left="0" w:firstLine="426"/>
        <w:jc w:val="both"/>
      </w:pPr>
      <w:r>
        <w:rPr>
          <w:rFonts w:ascii="Times New Roman" w:hAnsi="Times New Roman" w:eastAsia="Times New Roman" w:cs="Times New Roman"/>
          <w:color w:val="000000"/>
        </w:rPr>
        <w:t>о реализуемых образовательных программах с указанием учебных предметов, курсов, дисциплин (модулей), предусмотренных соответствующей образовательной программой;</w:t>
      </w:r>
    </w:p>
    <w:p w14:paraId="4877674C">
      <w:pPr>
        <w:numPr>
          <w:ilvl w:val="0"/>
          <w:numId w:val="2"/>
        </w:numPr>
        <w:spacing w:after="0" w:line="240" w:lineRule="auto"/>
        <w:ind w:left="0" w:firstLine="426"/>
        <w:jc w:val="both"/>
      </w:pPr>
      <w:r>
        <w:rPr>
          <w:rFonts w:ascii="Times New Roman" w:hAnsi="Times New Roman" w:eastAsia="Times New Roman" w:cs="Times New Roman"/>
          <w:color w:val="000000"/>
        </w:rPr>
        <w:t>о численности обучающихся по реализуемым образовательным программам за счет бюджетных ассигнований бюджета Республики Татарстан, бюджета Арского муниципального района и по договорам об образовании за счет средств физических и (или) юридических лиц;</w:t>
      </w:r>
    </w:p>
    <w:p w14:paraId="2AA9101C">
      <w:pPr>
        <w:numPr>
          <w:ilvl w:val="0"/>
          <w:numId w:val="2"/>
        </w:numPr>
        <w:spacing w:after="0" w:line="240" w:lineRule="auto"/>
        <w:ind w:left="0" w:firstLine="426"/>
        <w:jc w:val="both"/>
      </w:pPr>
      <w:r>
        <w:rPr>
          <w:rFonts w:ascii="Times New Roman" w:hAnsi="Times New Roman" w:eastAsia="Times New Roman" w:cs="Times New Roman"/>
          <w:color w:val="000000"/>
        </w:rPr>
        <w:t>о численности обучающихся, являющихся иностранными гражданами;</w:t>
      </w:r>
    </w:p>
    <w:p w14:paraId="267A53E3">
      <w:pPr>
        <w:numPr>
          <w:ilvl w:val="0"/>
          <w:numId w:val="2"/>
        </w:numPr>
        <w:spacing w:after="0" w:line="240" w:lineRule="auto"/>
        <w:ind w:left="0" w:firstLine="426"/>
        <w:jc w:val="both"/>
      </w:pPr>
      <w:r>
        <w:rPr>
          <w:rFonts w:ascii="Times New Roman" w:hAnsi="Times New Roman" w:eastAsia="Times New Roman" w:cs="Times New Roman"/>
          <w:color w:val="000000"/>
        </w:rPr>
        <w:t>о языках образования;</w:t>
      </w:r>
    </w:p>
    <w:p w14:paraId="24A93D77">
      <w:pPr>
        <w:numPr>
          <w:ilvl w:val="0"/>
          <w:numId w:val="2"/>
        </w:numPr>
        <w:spacing w:after="0" w:line="240" w:lineRule="auto"/>
        <w:ind w:left="0" w:firstLine="426"/>
        <w:jc w:val="both"/>
      </w:pPr>
      <w:r>
        <w:rPr>
          <w:rFonts w:ascii="Times New Roman" w:hAnsi="Times New Roman" w:eastAsia="Times New Roman" w:cs="Times New Roman"/>
        </w:rPr>
        <w:t>о федеральных государственных образовательных стандартах, федеральных государственных требованиях, об образовательных стандартах и о самостоятельно устанавливаемых требованиях (при их наличии);</w:t>
      </w:r>
    </w:p>
    <w:p w14:paraId="1749F3AD">
      <w:pPr>
        <w:numPr>
          <w:ilvl w:val="0"/>
          <w:numId w:val="2"/>
        </w:numPr>
        <w:spacing w:after="0" w:line="240" w:lineRule="auto"/>
        <w:ind w:left="0" w:firstLine="426"/>
        <w:jc w:val="both"/>
      </w:pPr>
      <w:r>
        <w:rPr>
          <w:rFonts w:ascii="Times New Roman" w:hAnsi="Times New Roman" w:eastAsia="Times New Roman" w:cs="Times New Roman"/>
          <w:color w:val="000000"/>
        </w:rPr>
        <w:t>о наличии и об условиях предоставления обучающимся мер социальной поддержки;</w:t>
      </w:r>
    </w:p>
    <w:p w14:paraId="5776D3DC">
      <w:pPr>
        <w:numPr>
          <w:ilvl w:val="0"/>
          <w:numId w:val="2"/>
        </w:numPr>
        <w:spacing w:after="0" w:line="240" w:lineRule="auto"/>
        <w:ind w:left="0" w:firstLine="426"/>
        <w:jc w:val="both"/>
      </w:pPr>
      <w:r>
        <w:rPr>
          <w:rFonts w:ascii="Times New Roman" w:hAnsi="Times New Roman" w:eastAsia="Times New Roman" w:cs="Times New Roman"/>
          <w:color w:val="000000"/>
        </w:rPr>
        <w:t>о руководителе Школы, ее заместителях, руководителях филиалов Школы (при их наличии);</w:t>
      </w:r>
    </w:p>
    <w:p w14:paraId="192780FB">
      <w:pPr>
        <w:numPr>
          <w:ilvl w:val="0"/>
          <w:numId w:val="2"/>
        </w:numPr>
        <w:spacing w:after="0" w:line="240" w:lineRule="auto"/>
        <w:ind w:left="0" w:firstLine="426"/>
        <w:jc w:val="both"/>
      </w:pPr>
      <w:r>
        <w:rPr>
          <w:rFonts w:ascii="Times New Roman" w:hAnsi="Times New Roman" w:eastAsia="Times New Roman" w:cs="Times New Roman"/>
          <w:color w:val="000000"/>
        </w:rPr>
        <w:t>о персональном составе педагогических работников с указанием уровня образования, квалификации и опыта работы;</w:t>
      </w:r>
    </w:p>
    <w:p w14:paraId="0B065F5E">
      <w:pPr>
        <w:numPr>
          <w:ilvl w:val="0"/>
          <w:numId w:val="2"/>
        </w:numPr>
        <w:spacing w:after="0" w:line="240" w:lineRule="auto"/>
        <w:ind w:left="0" w:firstLine="426"/>
        <w:jc w:val="both"/>
      </w:pPr>
      <w:r>
        <w:rPr>
          <w:rFonts w:ascii="Times New Roman" w:hAnsi="Times New Roman" w:eastAsia="Times New Roman" w:cs="Times New Roman"/>
          <w:color w:val="000000"/>
        </w:rPr>
        <w:t>о местах осуществления образовательной деятельности, сведения о которых в соответствии с Федеральным законом от 29.12.2012 №273-ФЗ «Об образовании в Российской Федерации» не включаются в соответствующую запись в реестре лицензий на осуществление образовательной деятельности;</w:t>
      </w:r>
    </w:p>
    <w:p w14:paraId="2DE7ECDF">
      <w:pPr>
        <w:numPr>
          <w:ilvl w:val="0"/>
          <w:numId w:val="2"/>
        </w:numPr>
        <w:spacing w:after="0" w:line="240" w:lineRule="auto"/>
        <w:ind w:left="0" w:firstLine="426"/>
        <w:jc w:val="both"/>
      </w:pPr>
      <w:r>
        <w:rPr>
          <w:rFonts w:ascii="Times New Roman" w:hAnsi="Times New Roman" w:eastAsia="Times New Roman" w:cs="Times New Roman"/>
          <w:color w:val="000000"/>
        </w:rPr>
        <w:t>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14:paraId="2A8FF8AD">
      <w:pPr>
        <w:numPr>
          <w:ilvl w:val="0"/>
          <w:numId w:val="2"/>
        </w:numPr>
        <w:spacing w:after="0" w:line="240" w:lineRule="auto"/>
        <w:ind w:left="0" w:firstLine="426"/>
        <w:jc w:val="both"/>
      </w:pPr>
      <w:r>
        <w:rPr>
          <w:rFonts w:ascii="Times New Roman" w:hAnsi="Times New Roman" w:eastAsia="Times New Roman" w:cs="Times New Roman"/>
          <w:color w:val="000000"/>
        </w:rPr>
        <w:t>об объеме образовательной деятельности, финансовое обеспечение которой осуществляется за счет бюджетных ассигнований бюджета Республики Татарстан, бюджета Арского муниципального района, по договорам об образовании за счет средств физических и (или) юридических лиц;</w:t>
      </w:r>
    </w:p>
    <w:p w14:paraId="7AFD5447">
      <w:pPr>
        <w:numPr>
          <w:ilvl w:val="0"/>
          <w:numId w:val="2"/>
        </w:numPr>
        <w:spacing w:after="0" w:line="240" w:lineRule="auto"/>
        <w:ind w:left="0" w:firstLine="426"/>
        <w:jc w:val="both"/>
      </w:pPr>
      <w:r>
        <w:rPr>
          <w:rFonts w:ascii="Times New Roman" w:hAnsi="Times New Roman" w:eastAsia="Times New Roman" w:cs="Times New Roman"/>
        </w:rPr>
        <w:t>о количестве вакантных мест для приёма (перевода) по каждой образовательной программе, (на места, финансируемые за счет бюджетных ассигнований федерального бюджета, бюджета Республики Татарстан, бюджета Арского муниципального района, по договорам об образовании за счет физических и (или) юридических лиц);</w:t>
      </w:r>
    </w:p>
    <w:p w14:paraId="65BF57ED">
      <w:pPr>
        <w:numPr>
          <w:ilvl w:val="0"/>
          <w:numId w:val="2"/>
        </w:numPr>
        <w:spacing w:after="0" w:line="240" w:lineRule="auto"/>
        <w:ind w:left="0" w:firstLine="426"/>
        <w:jc w:val="both"/>
      </w:pPr>
      <w:r>
        <w:rPr>
          <w:rFonts w:ascii="Times New Roman" w:hAnsi="Times New Roman" w:eastAsia="Times New Roman" w:cs="Times New Roman"/>
          <w:color w:val="000000"/>
        </w:rPr>
        <w:t>о поступлении финансовых и материальных средств и об их расходовании по итогам финансового года;</w:t>
      </w:r>
    </w:p>
    <w:p w14:paraId="50DA0E58">
      <w:pPr>
        <w:numPr>
          <w:ilvl w:val="0"/>
          <w:numId w:val="2"/>
        </w:numPr>
        <w:spacing w:after="0" w:line="240" w:lineRule="auto"/>
        <w:ind w:left="0" w:firstLine="426"/>
        <w:jc w:val="both"/>
      </w:pPr>
      <w:r>
        <w:rPr>
          <w:rFonts w:ascii="Times New Roman" w:hAnsi="Times New Roman" w:eastAsia="Times New Roman" w:cs="Times New Roman"/>
          <w:color w:val="000000"/>
        </w:rPr>
        <w:t>о трудоустройстве выпускников;</w:t>
      </w:r>
    </w:p>
    <w:p w14:paraId="40CE8466">
      <w:pPr>
        <w:numPr>
          <w:ilvl w:val="0"/>
          <w:numId w:val="2"/>
        </w:numPr>
        <w:spacing w:after="0" w:line="240" w:lineRule="auto"/>
        <w:ind w:left="0" w:firstLine="426"/>
        <w:jc w:val="both"/>
      </w:pPr>
      <w:r>
        <w:rPr>
          <w:rFonts w:ascii="Times New Roman" w:hAnsi="Times New Roman" w:eastAsia="Times New Roman" w:cs="Times New Roman"/>
          <w:color w:val="000000"/>
        </w:rPr>
        <w:t>о лицензии на осуществление образовательной деятельности (выписке из реестра лицензий на осуществление образовательной деятельности;</w:t>
      </w:r>
    </w:p>
    <w:p w14:paraId="79305A38">
      <w:pPr>
        <w:numPr>
          <w:ilvl w:val="0"/>
          <w:numId w:val="2"/>
        </w:numPr>
        <w:spacing w:after="0" w:line="240" w:lineRule="auto"/>
        <w:ind w:left="0" w:firstLine="426"/>
        <w:jc w:val="both"/>
      </w:pPr>
      <w:r>
        <w:rPr>
          <w:rFonts w:ascii="Times New Roman" w:hAnsi="Times New Roman" w:eastAsia="Times New Roman" w:cs="Times New Roman"/>
          <w:color w:val="000000"/>
        </w:rPr>
        <w:t xml:space="preserve">годовая бухгалтерская отчетность Школы; </w:t>
      </w:r>
    </w:p>
    <w:p w14:paraId="1601ADAF">
      <w:pPr>
        <w:numPr>
          <w:ilvl w:val="0"/>
          <w:numId w:val="2"/>
        </w:numPr>
        <w:spacing w:after="0" w:line="240" w:lineRule="auto"/>
        <w:ind w:left="0" w:firstLine="426"/>
        <w:jc w:val="both"/>
      </w:pPr>
      <w:r>
        <w:rPr>
          <w:rFonts w:ascii="Times New Roman" w:hAnsi="Times New Roman" w:eastAsia="Times New Roman" w:cs="Times New Roman"/>
        </w:rPr>
        <w:t>о наличии или об отсутствии государственной аккредитации образовательной деятельности по реализуемым образовательным программам.</w:t>
      </w:r>
    </w:p>
    <w:p w14:paraId="591ADDA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1.27.2.   копий:</w:t>
      </w:r>
    </w:p>
    <w:p w14:paraId="08F49AB2">
      <w:pPr>
        <w:numPr>
          <w:ilvl w:val="0"/>
          <w:numId w:val="3"/>
        </w:numPr>
        <w:spacing w:after="0" w:line="240" w:lineRule="auto"/>
        <w:ind w:left="0" w:firstLine="426"/>
        <w:jc w:val="both"/>
      </w:pPr>
      <w:r>
        <w:rPr>
          <w:rFonts w:ascii="Times New Roman" w:hAnsi="Times New Roman" w:eastAsia="Times New Roman" w:cs="Times New Roman"/>
          <w:color w:val="000000"/>
        </w:rPr>
        <w:t>устава Школы;</w:t>
      </w:r>
    </w:p>
    <w:p w14:paraId="62DA7966">
      <w:pPr>
        <w:numPr>
          <w:ilvl w:val="0"/>
          <w:numId w:val="3"/>
        </w:numPr>
        <w:spacing w:after="0" w:line="240" w:lineRule="auto"/>
        <w:ind w:left="0" w:firstLine="426"/>
        <w:jc w:val="both"/>
      </w:pPr>
      <w:r>
        <w:rPr>
          <w:rFonts w:ascii="Times New Roman" w:hAnsi="Times New Roman" w:eastAsia="Times New Roman" w:cs="Times New Roman"/>
          <w:color w:val="222222"/>
        </w:rPr>
        <w:t>сведения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w:t>
      </w:r>
    </w:p>
    <w:p w14:paraId="63033E58">
      <w:pPr>
        <w:numPr>
          <w:ilvl w:val="0"/>
          <w:numId w:val="3"/>
        </w:numPr>
        <w:spacing w:after="0" w:line="240" w:lineRule="auto"/>
        <w:ind w:left="0" w:firstLine="426"/>
        <w:jc w:val="both"/>
      </w:pPr>
      <w:r>
        <w:rPr>
          <w:rFonts w:ascii="Times New Roman" w:hAnsi="Times New Roman" w:eastAsia="Times New Roman" w:cs="Times New Roman"/>
          <w:color w:val="000000"/>
        </w:rPr>
        <w:t>свидетельства о государственной регистрации Школы,</w:t>
      </w:r>
    </w:p>
    <w:p w14:paraId="28C94F6A">
      <w:pPr>
        <w:numPr>
          <w:ilvl w:val="0"/>
          <w:numId w:val="3"/>
        </w:numPr>
        <w:spacing w:after="0" w:line="240" w:lineRule="auto"/>
        <w:ind w:left="0" w:firstLine="426"/>
        <w:jc w:val="both"/>
      </w:pPr>
      <w:r>
        <w:rPr>
          <w:rFonts w:ascii="Times New Roman" w:hAnsi="Times New Roman" w:eastAsia="Times New Roman" w:cs="Times New Roman"/>
          <w:color w:val="000000"/>
        </w:rPr>
        <w:t>решения Учредителя о создании Школы,</w:t>
      </w:r>
    </w:p>
    <w:p w14:paraId="34C4A375">
      <w:pPr>
        <w:numPr>
          <w:ilvl w:val="0"/>
          <w:numId w:val="3"/>
        </w:numPr>
        <w:spacing w:after="0" w:line="240" w:lineRule="auto"/>
        <w:ind w:left="0" w:firstLine="426"/>
        <w:jc w:val="both"/>
      </w:pPr>
      <w:r>
        <w:rPr>
          <w:rFonts w:ascii="Times New Roman" w:hAnsi="Times New Roman" w:eastAsia="Times New Roman" w:cs="Times New Roman"/>
          <w:color w:val="000000"/>
        </w:rPr>
        <w:t>решения Учредителя о назначении руководителя Школы,</w:t>
      </w:r>
    </w:p>
    <w:p w14:paraId="46A80B3D">
      <w:pPr>
        <w:numPr>
          <w:ilvl w:val="0"/>
          <w:numId w:val="3"/>
        </w:numPr>
        <w:spacing w:after="0" w:line="240" w:lineRule="auto"/>
        <w:ind w:left="0" w:firstLine="426"/>
        <w:jc w:val="both"/>
      </w:pPr>
      <w:r>
        <w:rPr>
          <w:rFonts w:ascii="Times New Roman" w:hAnsi="Times New Roman" w:eastAsia="Times New Roman" w:cs="Times New Roman"/>
          <w:color w:val="000000"/>
        </w:rPr>
        <w:t>плана финансово-хозяйственной деятельности Школы, утвержденного в установленном законодательством Российской Федерации порядке,</w:t>
      </w:r>
    </w:p>
    <w:p w14:paraId="379AB095">
      <w:pPr>
        <w:numPr>
          <w:ilvl w:val="0"/>
          <w:numId w:val="3"/>
        </w:numPr>
        <w:spacing w:after="0" w:line="240" w:lineRule="auto"/>
        <w:ind w:left="0" w:firstLine="426"/>
        <w:jc w:val="both"/>
      </w:pPr>
      <w:r>
        <w:rPr>
          <w:rFonts w:ascii="Times New Roman" w:hAnsi="Times New Roman" w:eastAsia="Times New Roman" w:cs="Times New Roman"/>
          <w:color w:val="000000"/>
        </w:rPr>
        <w:t xml:space="preserve">локальных нормативных актов, в том числе регламентирующих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и отчисления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правил внутреннего распорядка обучающихся, правил внутреннего трудового распорядка, коллективного договора, </w:t>
      </w:r>
    </w:p>
    <w:p w14:paraId="7525A630">
      <w:pPr>
        <w:numPr>
          <w:ilvl w:val="0"/>
          <w:numId w:val="3"/>
        </w:numPr>
        <w:spacing w:after="0" w:line="240" w:lineRule="auto"/>
        <w:ind w:left="0" w:firstLine="426"/>
        <w:jc w:val="both"/>
      </w:pPr>
      <w:r>
        <w:rPr>
          <w:rFonts w:ascii="Times New Roman" w:hAnsi="Times New Roman" w:eastAsia="Times New Roman" w:cs="Times New Roman"/>
        </w:rPr>
        <w:t>положения о филиалах, представительствах Школы (при наличии),</w:t>
      </w:r>
    </w:p>
    <w:p w14:paraId="256BBB61">
      <w:pPr>
        <w:numPr>
          <w:ilvl w:val="0"/>
          <w:numId w:val="3"/>
        </w:numPr>
        <w:spacing w:after="0" w:line="240" w:lineRule="auto"/>
        <w:ind w:left="0" w:firstLine="426"/>
        <w:jc w:val="both"/>
      </w:pPr>
      <w:r>
        <w:rPr>
          <w:rFonts w:ascii="Times New Roman" w:hAnsi="Times New Roman" w:eastAsia="Times New Roman" w:cs="Times New Roman"/>
          <w:color w:val="000000"/>
        </w:rPr>
        <w:t>отчета о результатах самообследования;</w:t>
      </w:r>
    </w:p>
    <w:p w14:paraId="2E9C34F6">
      <w:pPr>
        <w:numPr>
          <w:ilvl w:val="0"/>
          <w:numId w:val="3"/>
        </w:numPr>
        <w:spacing w:after="0" w:line="240" w:lineRule="auto"/>
        <w:ind w:left="0" w:firstLine="426"/>
        <w:jc w:val="both"/>
      </w:pPr>
      <w:r>
        <w:rPr>
          <w:rFonts w:ascii="Times New Roman" w:hAnsi="Times New Roman" w:eastAsia="Times New Roman" w:cs="Times New Roman"/>
          <w:color w:val="000000"/>
        </w:rPr>
        <w:t>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14:paraId="09196B9D">
      <w:pPr>
        <w:numPr>
          <w:ilvl w:val="0"/>
          <w:numId w:val="3"/>
        </w:numPr>
        <w:spacing w:after="0" w:line="240" w:lineRule="auto"/>
        <w:ind w:left="0" w:firstLine="426"/>
        <w:jc w:val="both"/>
      </w:pPr>
      <w:r>
        <w:rPr>
          <w:rFonts w:ascii="Times New Roman" w:hAnsi="Times New Roman" w:eastAsia="Times New Roman" w:cs="Times New Roman"/>
        </w:rPr>
        <w:t>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w:t>
      </w:r>
    </w:p>
    <w:p w14:paraId="5D1B2D6A">
      <w:pPr>
        <w:numPr>
          <w:ilvl w:val="0"/>
          <w:numId w:val="3"/>
        </w:numPr>
        <w:spacing w:after="0" w:line="240" w:lineRule="auto"/>
        <w:ind w:left="0" w:firstLine="426"/>
        <w:jc w:val="both"/>
        <w:rPr>
          <w:highlight w:val="white"/>
        </w:rPr>
      </w:pPr>
      <w:r>
        <w:rPr>
          <w:rFonts w:ascii="Times New Roman" w:hAnsi="Times New Roman" w:eastAsia="Times New Roman" w:cs="Times New Roman"/>
          <w:color w:val="000000"/>
          <w:highlight w:val="white"/>
        </w:rPr>
        <w:t>документа об установлении размера платы, взимаемой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 за содержание детей в образовательной организации, реализующей образовательные программы начального общего, основного общего или среднего общего образования, если в такой образовательной организации созданы условия для проживания обучающихся в интернате, либо за осуществление присмотра и ухода за детьми в группах продленного дня в образовательной организации, реализующей образовательные программы начального общего, основного общего или среднего общего образования</w:t>
      </w:r>
      <w:r>
        <w:rPr>
          <w:rFonts w:ascii="Arial" w:hAnsi="Arial" w:eastAsia="Arial" w:cs="Arial"/>
          <w:color w:val="000000"/>
          <w:highlight w:val="white"/>
        </w:rPr>
        <w:t>;</w:t>
      </w:r>
    </w:p>
    <w:p w14:paraId="2E8ED556">
      <w:pPr>
        <w:numPr>
          <w:ilvl w:val="0"/>
          <w:numId w:val="3"/>
        </w:numPr>
        <w:spacing w:after="0" w:line="240" w:lineRule="auto"/>
        <w:ind w:left="0" w:firstLine="426"/>
        <w:jc w:val="both"/>
      </w:pPr>
      <w:r>
        <w:rPr>
          <w:rFonts w:ascii="Times New Roman" w:hAnsi="Times New Roman" w:eastAsia="Times New Roman" w:cs="Times New Roman"/>
          <w:color w:val="000000"/>
        </w:rPr>
        <w:t>предписаний органов, осуществляющих государственный контроль (надзор) в сфере образования, отчетов об исполнении таких предписаний;</w:t>
      </w:r>
    </w:p>
    <w:p w14:paraId="2EDD2B1D">
      <w:pPr>
        <w:numPr>
          <w:ilvl w:val="0"/>
          <w:numId w:val="3"/>
        </w:numPr>
        <w:spacing w:after="0" w:line="240" w:lineRule="auto"/>
        <w:ind w:left="0" w:firstLine="426"/>
        <w:jc w:val="both"/>
      </w:pPr>
      <w:r>
        <w:rPr>
          <w:rFonts w:ascii="Times New Roman" w:hAnsi="Times New Roman" w:eastAsia="Times New Roman" w:cs="Times New Roman"/>
          <w:color w:val="000000"/>
        </w:rPr>
        <w:t>муниципального задания на оказание услуг,</w:t>
      </w:r>
    </w:p>
    <w:p w14:paraId="10C4EFCE">
      <w:pPr>
        <w:numPr>
          <w:ilvl w:val="0"/>
          <w:numId w:val="3"/>
        </w:numPr>
        <w:spacing w:after="0" w:line="240" w:lineRule="auto"/>
        <w:ind w:left="0" w:firstLine="426"/>
        <w:jc w:val="both"/>
      </w:pPr>
      <w:r>
        <w:rPr>
          <w:rFonts w:ascii="Times New Roman" w:hAnsi="Times New Roman" w:eastAsia="Times New Roman" w:cs="Times New Roman"/>
          <w:color w:val="000000"/>
        </w:rPr>
        <w:t xml:space="preserve">распорядительного акта исполкома </w:t>
      </w:r>
      <w:r>
        <w:rPr>
          <w:rFonts w:ascii="Times New Roman" w:hAnsi="Times New Roman" w:eastAsia="Times New Roman" w:cs="Times New Roman"/>
        </w:rPr>
        <w:t>Арского муниципального района</w:t>
      </w:r>
      <w:r>
        <w:rPr>
          <w:rFonts w:ascii="Times New Roman" w:hAnsi="Times New Roman" w:eastAsia="Times New Roman" w:cs="Times New Roman"/>
          <w:color w:val="000000"/>
        </w:rPr>
        <w:t xml:space="preserve"> о закреплении образовательных организаций за конкретными территориями </w:t>
      </w:r>
      <w:r>
        <w:rPr>
          <w:rFonts w:ascii="Times New Roman" w:hAnsi="Times New Roman" w:eastAsia="Times New Roman" w:cs="Times New Roman"/>
        </w:rPr>
        <w:t>Арского муниципального района</w:t>
      </w:r>
      <w:r>
        <w:rPr>
          <w:rFonts w:ascii="Times New Roman" w:hAnsi="Times New Roman" w:eastAsia="Times New Roman" w:cs="Times New Roman"/>
          <w:color w:val="000000"/>
        </w:rPr>
        <w:t>, издаваемого не позднее 1 апреля текущего года.</w:t>
      </w:r>
    </w:p>
    <w:p w14:paraId="6B8F941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1.32.3.  иной информации, которая размещается, опубликовывается по решению Школы и (или) размещение, опубликование которой является обязательным в соответствии с законодательством Российской Федерации.</w:t>
      </w:r>
    </w:p>
    <w:p w14:paraId="2DADEB4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1.33. Информация и документы подлежат размещению на официальном сайте Школы в сети «Интернет» и обновлению в течение десяти рабочих дней со дня их создания, получения или внесения в них соответствующих изменений. </w:t>
      </w:r>
    </w:p>
    <w:p w14:paraId="23C54D9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1.33.1. Порядок размещения на официальном сайте Школы в сети «Интернет» и обновления информации о Школе, в том числе ее содержание и форма ее предоставления, устанавливается Правительством Российской Федерации.</w:t>
      </w:r>
    </w:p>
    <w:p w14:paraId="1CF7958A">
      <w:pPr>
        <w:widowControl w:val="0"/>
        <w:spacing w:after="0" w:line="240" w:lineRule="auto"/>
        <w:jc w:val="both"/>
        <w:rPr>
          <w:rFonts w:ascii="Times New Roman" w:hAnsi="Times New Roman" w:eastAsia="Times New Roman" w:cs="Times New Roman"/>
          <w:b/>
          <w:color w:val="000000"/>
        </w:rPr>
      </w:pPr>
    </w:p>
    <w:p w14:paraId="0C5B24F3">
      <w:pPr>
        <w:widowControl w:val="0"/>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2.   Основные цели, задачи и виды деятельности Школы</w:t>
      </w:r>
    </w:p>
    <w:p w14:paraId="25385AD9">
      <w:pPr>
        <w:widowControl w:val="0"/>
        <w:spacing w:after="0" w:line="240" w:lineRule="auto"/>
        <w:jc w:val="both"/>
        <w:rPr>
          <w:rFonts w:ascii="Times New Roman" w:hAnsi="Times New Roman" w:eastAsia="Times New Roman" w:cs="Times New Roman"/>
          <w:b/>
          <w:color w:val="000000"/>
        </w:rPr>
      </w:pPr>
    </w:p>
    <w:p w14:paraId="2D724A2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2.1. Школа осуществляет свою деятельность в соответствии с предметом и целями деятельности, определенными законодательством Российской Федерации, Республики Татарстан, муниципальными нормативно - правовыми актами и настоящим уставом, путем оказания услуг в сфере образования.</w:t>
      </w:r>
    </w:p>
    <w:p w14:paraId="361A02B9">
      <w:pPr>
        <w:spacing w:after="0" w:line="240" w:lineRule="auto"/>
        <w:jc w:val="both"/>
        <w:rPr>
          <w:rFonts w:ascii="Times New Roman" w:hAnsi="Times New Roman" w:eastAsia="Times New Roman" w:cs="Times New Roman"/>
        </w:rPr>
      </w:pPr>
      <w:r>
        <w:rPr>
          <w:rFonts w:ascii="Times New Roman" w:hAnsi="Times New Roman" w:eastAsia="Times New Roman" w:cs="Times New Roman"/>
          <w:color w:val="000000"/>
        </w:rPr>
        <w:t xml:space="preserve">2.2.  </w:t>
      </w:r>
      <w:r>
        <w:rPr>
          <w:rFonts w:ascii="Times New Roman" w:hAnsi="Times New Roman" w:eastAsia="Times New Roman" w:cs="Times New Roman"/>
        </w:rPr>
        <w:t>Предметом деятельности Школы является осуществление на основании лицензии образовательной деятельности, присмотр и уход за детьми, обеспечение охраны, укрепление здоровья и создание благоприятных условий для разностороннего развития личности, в том числе возможности удовлетворения потребности обучающихся в получении дополнительного образования.</w:t>
      </w:r>
    </w:p>
    <w:p w14:paraId="4CE64BB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2.3. </w:t>
      </w:r>
      <w:r>
        <w:rPr>
          <w:rFonts w:ascii="Times New Roman" w:hAnsi="Times New Roman" w:eastAsia="Times New Roman" w:cs="Times New Roman"/>
          <w:color w:val="000000"/>
        </w:rPr>
        <w:t>Целями деятельности Школы являются:</w:t>
      </w:r>
    </w:p>
    <w:p w14:paraId="096FE194">
      <w:pPr>
        <w:numPr>
          <w:ilvl w:val="0"/>
          <w:numId w:val="4"/>
        </w:numPr>
        <w:spacing w:after="0" w:line="240" w:lineRule="auto"/>
        <w:ind w:left="0" w:firstLine="426"/>
        <w:jc w:val="both"/>
        <w:rPr>
          <w:color w:val="000000"/>
        </w:rPr>
      </w:pPr>
      <w:r>
        <w:rPr>
          <w:rFonts w:ascii="Times New Roman" w:hAnsi="Times New Roman" w:eastAsia="Times New Roman" w:cs="Times New Roman"/>
          <w:color w:val="000000"/>
        </w:rPr>
        <w:t>образовательная   деятельность   по   основным   общеобразовательным   программам  дошкольного   образования   в   группах общеразвивающей направленности; образовательным программам начального общего образования, образовательным программам основного общего образования, образовательным программам среднего общего образования;</w:t>
      </w:r>
    </w:p>
    <w:p w14:paraId="777B3AAB">
      <w:pPr>
        <w:numPr>
          <w:ilvl w:val="0"/>
          <w:numId w:val="4"/>
        </w:numPr>
        <w:spacing w:after="0" w:line="240" w:lineRule="auto"/>
        <w:jc w:val="both"/>
        <w:rPr>
          <w:color w:val="000000"/>
        </w:rPr>
      </w:pPr>
      <w:r>
        <w:rPr>
          <w:rFonts w:ascii="Times New Roman" w:hAnsi="Times New Roman" w:eastAsia="Times New Roman" w:cs="Times New Roman"/>
          <w:color w:val="000000"/>
        </w:rPr>
        <w:t>осуществление присмотра и ухода за детьми</w:t>
      </w:r>
      <w:r>
        <w:t xml:space="preserve"> </w:t>
      </w:r>
      <w:r>
        <w:rPr>
          <w:rFonts w:ascii="Times New Roman" w:hAnsi="Times New Roman" w:eastAsia="Times New Roman" w:cs="Times New Roman"/>
          <w:color w:val="000000"/>
        </w:rPr>
        <w:t>в возрасте</w:t>
      </w:r>
      <w:r>
        <w:rPr>
          <w:rFonts w:ascii="Times New Roman" w:hAnsi="Times New Roman" w:eastAsia="Times New Roman" w:cs="Times New Roman"/>
          <w:color w:val="FF0000"/>
        </w:rPr>
        <w:t xml:space="preserve"> </w:t>
      </w:r>
      <w:r>
        <w:rPr>
          <w:rFonts w:ascii="Times New Roman" w:hAnsi="Times New Roman" w:eastAsia="Times New Roman" w:cs="Times New Roman"/>
        </w:rPr>
        <w:t>от 1.5  до 7 лет;</w:t>
      </w:r>
    </w:p>
    <w:p w14:paraId="65EEBA3F">
      <w:pPr>
        <w:numPr>
          <w:ilvl w:val="0"/>
          <w:numId w:val="4"/>
        </w:numPr>
        <w:spacing w:after="0" w:line="240" w:lineRule="auto"/>
        <w:ind w:left="0" w:firstLine="426"/>
        <w:jc w:val="both"/>
        <w:rPr>
          <w:color w:val="000000"/>
        </w:rPr>
      </w:pPr>
      <w:r>
        <w:rPr>
          <w:rFonts w:ascii="Times New Roman" w:hAnsi="Times New Roman" w:eastAsia="Times New Roman" w:cs="Times New Roman"/>
          <w:color w:val="000000"/>
        </w:rPr>
        <w:t>реализация дополнительных общеобразовательных программ – дополнительных общеразвивающих программ;</w:t>
      </w:r>
    </w:p>
    <w:p w14:paraId="46311178">
      <w:pPr>
        <w:numPr>
          <w:ilvl w:val="0"/>
          <w:numId w:val="4"/>
        </w:numPr>
        <w:spacing w:after="0" w:line="240" w:lineRule="auto"/>
        <w:ind w:left="0" w:firstLine="426"/>
        <w:jc w:val="both"/>
        <w:rPr>
          <w:color w:val="000000"/>
        </w:rPr>
      </w:pPr>
      <w:r>
        <w:rPr>
          <w:rFonts w:ascii="Times New Roman" w:hAnsi="Times New Roman" w:eastAsia="Times New Roman" w:cs="Times New Roman"/>
          <w:color w:val="000000"/>
        </w:rPr>
        <w:t>организация работы групп продленного дня;</w:t>
      </w:r>
    </w:p>
    <w:p w14:paraId="4BDE718E">
      <w:pPr>
        <w:numPr>
          <w:ilvl w:val="0"/>
          <w:numId w:val="4"/>
        </w:numPr>
        <w:spacing w:after="0" w:line="240" w:lineRule="auto"/>
        <w:ind w:left="0" w:firstLine="426"/>
        <w:jc w:val="both"/>
        <w:rPr>
          <w:color w:val="000000"/>
        </w:rPr>
      </w:pPr>
      <w:r>
        <w:rPr>
          <w:rFonts w:ascii="Times New Roman" w:hAnsi="Times New Roman" w:eastAsia="Times New Roman" w:cs="Times New Roman"/>
          <w:color w:val="000000"/>
        </w:rPr>
        <w:t>предоставление психолого-педагогической помощи обучающимся;</w:t>
      </w:r>
    </w:p>
    <w:p w14:paraId="7FCBD387">
      <w:pPr>
        <w:numPr>
          <w:ilvl w:val="0"/>
          <w:numId w:val="4"/>
        </w:numPr>
        <w:spacing w:after="0" w:line="240" w:lineRule="auto"/>
        <w:ind w:left="0" w:firstLine="426"/>
        <w:jc w:val="both"/>
        <w:rPr>
          <w:color w:val="000000"/>
        </w:rPr>
      </w:pPr>
      <w:r>
        <w:rPr>
          <w:rFonts w:ascii="Times New Roman" w:hAnsi="Times New Roman" w:eastAsia="Times New Roman" w:cs="Times New Roman"/>
          <w:color w:val="000000"/>
        </w:rPr>
        <w:t>организация отдыха детей в каникулярное время.</w:t>
      </w:r>
    </w:p>
    <w:p w14:paraId="047089F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2.4. Основными задачами Школы являются:</w:t>
      </w:r>
    </w:p>
    <w:p w14:paraId="4197D3EE">
      <w:pPr>
        <w:tabs>
          <w:tab w:val="left" w:pos="993"/>
        </w:tabs>
        <w:spacing w:after="0" w:line="240" w:lineRule="auto"/>
        <w:ind w:left="142" w:firstLine="283"/>
        <w:jc w:val="both"/>
        <w:rPr>
          <w:rFonts w:ascii="Times New Roman" w:hAnsi="Times New Roman" w:eastAsia="Times New Roman" w:cs="Times New Roman"/>
        </w:rPr>
      </w:pPr>
      <w:r>
        <w:rPr>
          <w:rFonts w:ascii="Times New Roman" w:hAnsi="Times New Roman" w:eastAsia="Times New Roman" w:cs="Times New Roman"/>
          <w:color w:val="000000"/>
        </w:rPr>
        <w:t>– обеспечение реализации в полном объеме образовательных программ:</w:t>
      </w:r>
    </w:p>
    <w:p w14:paraId="71362F09">
      <w:pPr>
        <w:tabs>
          <w:tab w:val="left" w:pos="851"/>
        </w:tabs>
        <w:spacing w:after="0" w:line="240" w:lineRule="auto"/>
        <w:ind w:left="425"/>
        <w:jc w:val="both"/>
      </w:pPr>
      <w:r>
        <w:rPr>
          <w:rFonts w:ascii="Times New Roman" w:hAnsi="Times New Roman" w:eastAsia="Times New Roman" w:cs="Times New Roman"/>
          <w:color w:val="000000"/>
        </w:rPr>
        <w:t>- дошкольного образования, направленных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физического и психического здоровья детей, в том числе их эмоционального благополучия;</w:t>
      </w:r>
    </w:p>
    <w:p w14:paraId="50A5F9BE">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начального общего образования, основного общего образования, среднего общего образования;</w:t>
      </w:r>
    </w:p>
    <w:p w14:paraId="47A8164B">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 xml:space="preserve">развитие инклюзивного, интегративного дошкольного образования: обеспечение доступности образования и определение образовательных маршрутов для детей с ограниченными возможностями здоровья и особыми образовательными потребностями; </w:t>
      </w:r>
    </w:p>
    <w:p w14:paraId="1AF120BE">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дополнительных образовательных программ;</w:t>
      </w:r>
    </w:p>
    <w:p w14:paraId="26DC072D">
      <w:pPr>
        <w:numPr>
          <w:ilvl w:val="0"/>
          <w:numId w:val="5"/>
        </w:numPr>
        <w:tabs>
          <w:tab w:val="left" w:pos="360"/>
          <w:tab w:val="left" w:pos="851"/>
        </w:tabs>
        <w:spacing w:after="0" w:line="240" w:lineRule="auto"/>
        <w:ind w:left="142" w:firstLine="283"/>
        <w:jc w:val="both"/>
      </w:pPr>
      <w:r>
        <w:rPr>
          <w:rFonts w:ascii="Times New Roman" w:hAnsi="Times New Roman" w:eastAsia="Times New Roman" w:cs="Times New Roman"/>
          <w:color w:val="000000"/>
        </w:rPr>
        <w:t xml:space="preserve">соответствие качества подготовки обучающихся установленным требованиям; </w:t>
      </w:r>
    </w:p>
    <w:p w14:paraId="78F9F5B0">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14:paraId="33A20F0E">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осуществление присмотра и ухода за детьми;</w:t>
      </w:r>
    </w:p>
    <w:p w14:paraId="175F0E86">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создание безопасных условий обучения, воспитания обучающихся, присмотра и ухода за обучающимися в соответствии с установленными нормами, обеспечивающими жизнь и здоровье обучающихся, работников Школы;</w:t>
      </w:r>
    </w:p>
    <w:p w14:paraId="0C3B5B40">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оказание методической, психолого-педагогической, диагностической и консультативной помощи без взимания платы родителям (законным представителям) обучающихся дошкольного возраста, обеспечивающим получение обучающимися дошкольного образования в форме семейного образования, по вопросам воспитания, обучения и развития детей;</w:t>
      </w:r>
    </w:p>
    <w:p w14:paraId="2DE0F1E7">
      <w:pPr>
        <w:numPr>
          <w:ilvl w:val="0"/>
          <w:numId w:val="5"/>
        </w:numPr>
        <w:tabs>
          <w:tab w:val="left" w:pos="851"/>
        </w:tabs>
        <w:spacing w:after="0" w:line="240" w:lineRule="auto"/>
        <w:ind w:left="142" w:firstLine="283"/>
        <w:jc w:val="both"/>
      </w:pPr>
      <w:r>
        <w:rPr>
          <w:rFonts w:ascii="Times New Roman" w:hAnsi="Times New Roman" w:eastAsia="Times New Roman" w:cs="Times New Roman"/>
          <w:color w:val="000000"/>
        </w:rPr>
        <w:t>соблюдение прав и свобод обучающихся, родителей (законных представителей) несовершеннолетних обучающихся, работников Школы.</w:t>
      </w:r>
    </w:p>
    <w:p w14:paraId="5DD556C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2.5. В соответствии с целями и задачами, определёнными настоящим Уставом, Школа осуществляет следующие виды основной деятельности:</w:t>
      </w:r>
    </w:p>
    <w:p w14:paraId="3009D825">
      <w:pPr>
        <w:numPr>
          <w:ilvl w:val="0"/>
          <w:numId w:val="6"/>
        </w:numPr>
        <w:spacing w:after="0" w:line="240" w:lineRule="auto"/>
        <w:ind w:left="0" w:right="-143" w:firstLine="426"/>
        <w:jc w:val="both"/>
      </w:pPr>
      <w:r>
        <w:rPr>
          <w:rFonts w:ascii="Times New Roman" w:hAnsi="Times New Roman" w:eastAsia="Times New Roman" w:cs="Times New Roman"/>
          <w:color w:val="000000"/>
        </w:rPr>
        <w:t>реализация основных общеобразовательных программ - образовательных программ дошкольного образования, образовательных программ начального общего образования, образовательных программ основного общего образования, образовательных программ среднего общего образования;</w:t>
      </w:r>
    </w:p>
    <w:p w14:paraId="431089AF">
      <w:pPr>
        <w:numPr>
          <w:ilvl w:val="0"/>
          <w:numId w:val="6"/>
        </w:numPr>
        <w:spacing w:after="0" w:line="240" w:lineRule="auto"/>
        <w:ind w:left="0" w:right="-143" w:firstLine="426"/>
        <w:jc w:val="both"/>
      </w:pPr>
      <w:r>
        <w:rPr>
          <w:rFonts w:ascii="Times New Roman" w:hAnsi="Times New Roman" w:eastAsia="Times New Roman" w:cs="Times New Roman"/>
          <w:color w:val="000000"/>
        </w:rPr>
        <w:t xml:space="preserve">осуществления присмотра и ухода за воспитанниками в возрасте </w:t>
      </w:r>
      <w:r>
        <w:rPr>
          <w:rFonts w:ascii="Times New Roman" w:hAnsi="Times New Roman" w:eastAsia="Times New Roman" w:cs="Times New Roman"/>
        </w:rPr>
        <w:t>от 1,5  до 7 лет;</w:t>
      </w:r>
    </w:p>
    <w:p w14:paraId="29A7BAD1">
      <w:pPr>
        <w:numPr>
          <w:ilvl w:val="0"/>
          <w:numId w:val="6"/>
        </w:numPr>
        <w:spacing w:after="0" w:line="240" w:lineRule="auto"/>
        <w:ind w:left="0" w:right="-143" w:firstLine="426"/>
        <w:jc w:val="both"/>
      </w:pPr>
      <w:r>
        <w:rPr>
          <w:rFonts w:ascii="Times New Roman" w:hAnsi="Times New Roman" w:eastAsia="Times New Roman" w:cs="Times New Roman"/>
          <w:color w:val="000000"/>
        </w:rPr>
        <w:t>реализация дополнительных общеобразовательных программ - дополнительных общеразвивающих программ;</w:t>
      </w:r>
    </w:p>
    <w:p w14:paraId="332CE1DE">
      <w:pPr>
        <w:numPr>
          <w:ilvl w:val="0"/>
          <w:numId w:val="6"/>
        </w:numPr>
        <w:spacing w:after="0" w:line="240" w:lineRule="auto"/>
        <w:ind w:left="0" w:right="-143" w:firstLine="426"/>
        <w:jc w:val="both"/>
      </w:pPr>
      <w:r>
        <w:rPr>
          <w:rFonts w:ascii="Times New Roman" w:hAnsi="Times New Roman" w:eastAsia="Times New Roman" w:cs="Times New Roman"/>
          <w:color w:val="000000"/>
        </w:rPr>
        <w:t>реализация платных дополнительных образовательных программ – дополнительных общеразвивающих программ;</w:t>
      </w:r>
    </w:p>
    <w:p w14:paraId="3B6A98AE">
      <w:pPr>
        <w:numPr>
          <w:ilvl w:val="0"/>
          <w:numId w:val="6"/>
        </w:numPr>
        <w:spacing w:after="0" w:line="240" w:lineRule="auto"/>
        <w:ind w:left="0" w:right="-143" w:firstLine="426"/>
        <w:jc w:val="both"/>
      </w:pPr>
      <w:r>
        <w:rPr>
          <w:rFonts w:ascii="Times New Roman" w:hAnsi="Times New Roman" w:eastAsia="Times New Roman" w:cs="Times New Roman"/>
          <w:color w:val="000000"/>
        </w:rPr>
        <w:t>организация работы групп продленного дня;</w:t>
      </w:r>
    </w:p>
    <w:p w14:paraId="1E8581D7">
      <w:pPr>
        <w:numPr>
          <w:ilvl w:val="0"/>
          <w:numId w:val="6"/>
        </w:numPr>
        <w:spacing w:after="0" w:line="240" w:lineRule="auto"/>
        <w:ind w:left="0" w:right="-143" w:firstLine="426"/>
        <w:jc w:val="both"/>
      </w:pPr>
      <w:r>
        <w:rPr>
          <w:rFonts w:ascii="Times New Roman" w:hAnsi="Times New Roman" w:eastAsia="Times New Roman" w:cs="Times New Roman"/>
          <w:color w:val="000000"/>
        </w:rPr>
        <w:t>организация питания обучающихся;</w:t>
      </w:r>
    </w:p>
    <w:p w14:paraId="2155A462">
      <w:pPr>
        <w:numPr>
          <w:ilvl w:val="0"/>
          <w:numId w:val="6"/>
        </w:numPr>
        <w:spacing w:after="0" w:line="240" w:lineRule="auto"/>
        <w:ind w:left="0" w:right="-143" w:firstLine="426"/>
        <w:jc w:val="both"/>
      </w:pPr>
      <w:r>
        <w:rPr>
          <w:rFonts w:ascii="Times New Roman" w:hAnsi="Times New Roman" w:eastAsia="Times New Roman" w:cs="Times New Roman"/>
        </w:rPr>
        <w:t>осуществление индивидуально ориентированной педагогической, психологической, социальной помощи обучающимся;</w:t>
      </w:r>
    </w:p>
    <w:p w14:paraId="1ACCE046">
      <w:pPr>
        <w:numPr>
          <w:ilvl w:val="0"/>
          <w:numId w:val="6"/>
        </w:numPr>
        <w:spacing w:after="0" w:line="240" w:lineRule="auto"/>
        <w:ind w:left="0" w:right="-143" w:firstLine="426"/>
        <w:jc w:val="both"/>
      </w:pPr>
      <w:r>
        <w:rPr>
          <w:rFonts w:ascii="Times New Roman" w:hAnsi="Times New Roman" w:eastAsia="Times New Roman" w:cs="Times New Roman"/>
          <w:color w:val="000000"/>
        </w:rPr>
        <w:t>организация отдыха детей в каникулярное время;</w:t>
      </w:r>
    </w:p>
    <w:p w14:paraId="46D708F9">
      <w:pPr>
        <w:numPr>
          <w:ilvl w:val="0"/>
          <w:numId w:val="6"/>
        </w:numPr>
        <w:spacing w:after="0" w:line="240" w:lineRule="auto"/>
        <w:ind w:left="0" w:right="-143" w:firstLine="426"/>
        <w:jc w:val="both"/>
      </w:pPr>
      <w:r>
        <w:rPr>
          <w:rFonts w:ascii="Times New Roman" w:hAnsi="Times New Roman" w:eastAsia="Times New Roman" w:cs="Times New Roman"/>
        </w:rPr>
        <w:t>организация работы летнего оздоровительного лагеря с дневным пребыванием детей.</w:t>
      </w:r>
    </w:p>
    <w:p w14:paraId="022FD94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2.6.  Школа самостоятельна в осуществлении образовательной, административной, финансово-экономической деятельности, разработке и принятии локальных нормативных актов в соответствии с Федеральным законом от 29.12.2012г. № 273-ФЗ «Об образовании в Российской Федерации», иными нормативными правовыми актами Российской Федерации и уставом Школы.</w:t>
      </w:r>
    </w:p>
    <w:p w14:paraId="1993AC2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2.7. К компетенции Школы относятся:</w:t>
      </w:r>
    </w:p>
    <w:p w14:paraId="400ACB30">
      <w:pPr>
        <w:numPr>
          <w:ilvl w:val="0"/>
          <w:numId w:val="7"/>
        </w:numPr>
        <w:spacing w:after="0" w:line="240" w:lineRule="auto"/>
        <w:ind w:left="0" w:firstLine="426"/>
        <w:jc w:val="both"/>
      </w:pPr>
      <w:r>
        <w:rPr>
          <w:rFonts w:ascii="Times New Roman" w:hAnsi="Times New Roman" w:eastAsia="Times New Roman" w:cs="Times New Roman"/>
        </w:rPr>
        <w:t>разработка и принятие правил внутреннего распорядка обучающихся, в том числе устанавливающих требования к дисциплине на учебных занятиях и правилам поведения в образовательной организации, правил внутреннего трудового распорядка, иных локальных нормативных актов;</w:t>
      </w:r>
    </w:p>
    <w:p w14:paraId="4F6948C7">
      <w:pPr>
        <w:numPr>
          <w:ilvl w:val="0"/>
          <w:numId w:val="7"/>
        </w:numPr>
        <w:spacing w:after="0" w:line="240" w:lineRule="auto"/>
        <w:ind w:left="0" w:firstLine="426"/>
        <w:jc w:val="both"/>
      </w:pPr>
      <w:r>
        <w:rPr>
          <w:rFonts w:ascii="Times New Roman" w:hAnsi="Times New Roman" w:eastAsia="Times New Roman" w:cs="Times New Roman"/>
          <w:color w:val="000000"/>
        </w:rPr>
        <w:t>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w:t>
      </w:r>
    </w:p>
    <w:p w14:paraId="7DD64850">
      <w:pPr>
        <w:numPr>
          <w:ilvl w:val="0"/>
          <w:numId w:val="7"/>
        </w:numPr>
        <w:spacing w:after="0" w:line="240" w:lineRule="auto"/>
        <w:ind w:left="0" w:firstLine="426"/>
        <w:jc w:val="both"/>
      </w:pPr>
      <w:r>
        <w:rPr>
          <w:rFonts w:ascii="Times New Roman" w:hAnsi="Times New Roman" w:eastAsia="Times New Roman" w:cs="Times New Roman"/>
          <w:color w:val="000000"/>
        </w:rPr>
        <w:t>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14:paraId="2F36B9A0">
      <w:pPr>
        <w:numPr>
          <w:ilvl w:val="0"/>
          <w:numId w:val="7"/>
        </w:numPr>
        <w:spacing w:after="0" w:line="240" w:lineRule="auto"/>
        <w:ind w:left="0" w:firstLine="426"/>
        <w:jc w:val="both"/>
      </w:pPr>
      <w:r>
        <w:rPr>
          <w:rFonts w:ascii="Times New Roman" w:hAnsi="Times New Roman" w:eastAsia="Times New Roman" w:cs="Times New Roman"/>
          <w:color w:val="000000"/>
        </w:rPr>
        <w:t>установление штатного расписания,</w:t>
      </w:r>
      <w:r>
        <w:rPr>
          <w:rFonts w:ascii="Times New Roman" w:hAnsi="Times New Roman" w:eastAsia="Times New Roman" w:cs="Times New Roman"/>
          <w:color w:val="000000"/>
          <w:highlight w:val="white"/>
        </w:rPr>
        <w:t xml:space="preserve"> если иное не установлено нормативными правовыми актами Российской Федерации;</w:t>
      </w:r>
    </w:p>
    <w:p w14:paraId="3AC1BB47">
      <w:pPr>
        <w:numPr>
          <w:ilvl w:val="0"/>
          <w:numId w:val="7"/>
        </w:numPr>
        <w:spacing w:after="0" w:line="240" w:lineRule="auto"/>
        <w:ind w:left="0" w:firstLine="426"/>
        <w:jc w:val="both"/>
      </w:pPr>
      <w:r>
        <w:rPr>
          <w:rFonts w:ascii="Times New Roman" w:hAnsi="Times New Roman" w:eastAsia="Times New Roman" w:cs="Times New Roman"/>
          <w:color w:val="000000"/>
        </w:rPr>
        <w:t>прием на работу сотрудников, заключение с ними и расторжение трудовых договоров, распределение должностных обязанностей, создание условий и организация дополнительного профессионального образования работников;</w:t>
      </w:r>
    </w:p>
    <w:p w14:paraId="1D347794">
      <w:pPr>
        <w:numPr>
          <w:ilvl w:val="0"/>
          <w:numId w:val="7"/>
        </w:numPr>
        <w:spacing w:after="0" w:line="240" w:lineRule="auto"/>
        <w:ind w:left="0" w:firstLine="426"/>
        <w:jc w:val="both"/>
      </w:pPr>
      <w:r>
        <w:rPr>
          <w:rFonts w:ascii="Times New Roman" w:hAnsi="Times New Roman" w:eastAsia="Times New Roman" w:cs="Times New Roman"/>
        </w:rPr>
        <w:t xml:space="preserve">разработка и утверждение образовательных программ Школы, </w:t>
      </w:r>
      <w:r>
        <w:rPr>
          <w:rFonts w:ascii="Times New Roman" w:hAnsi="Times New Roman" w:eastAsia="Times New Roman" w:cs="Times New Roman"/>
          <w:highlight w:val="white"/>
        </w:rPr>
        <w:t xml:space="preserve">если иное не установлено </w:t>
      </w:r>
      <w:r>
        <w:rPr>
          <w:rFonts w:ascii="Times New Roman" w:hAnsi="Times New Roman" w:eastAsia="Times New Roman" w:cs="Times New Roman"/>
        </w:rPr>
        <w:t>Федеральным законом от 29.12.2012г. № 273-ФЗ «Об образовании в Российской Федерации»</w:t>
      </w:r>
      <w:r>
        <w:rPr>
          <w:rFonts w:ascii="Times New Roman" w:hAnsi="Times New Roman" w:eastAsia="Times New Roman" w:cs="Times New Roman"/>
          <w:highlight w:val="white"/>
        </w:rPr>
        <w:t>;</w:t>
      </w:r>
    </w:p>
    <w:p w14:paraId="09F131D0">
      <w:pPr>
        <w:numPr>
          <w:ilvl w:val="0"/>
          <w:numId w:val="7"/>
        </w:numPr>
        <w:spacing w:after="0" w:line="240" w:lineRule="auto"/>
        <w:ind w:left="0" w:firstLine="426"/>
        <w:jc w:val="both"/>
      </w:pPr>
      <w:r>
        <w:rPr>
          <w:rFonts w:ascii="Times New Roman" w:hAnsi="Times New Roman" w:eastAsia="Times New Roman" w:cs="Times New Roman"/>
          <w:color w:val="000000"/>
        </w:rPr>
        <w:t>разработка и утверждение по согласованию с Учредителем программы развития Школы;</w:t>
      </w:r>
    </w:p>
    <w:p w14:paraId="25B3AE65">
      <w:pPr>
        <w:numPr>
          <w:ilvl w:val="0"/>
          <w:numId w:val="7"/>
        </w:numPr>
        <w:spacing w:after="0" w:line="240" w:lineRule="auto"/>
        <w:ind w:left="0" w:firstLine="426"/>
        <w:jc w:val="both"/>
      </w:pPr>
      <w:r>
        <w:rPr>
          <w:rFonts w:ascii="Times New Roman" w:hAnsi="Times New Roman" w:eastAsia="Times New Roman" w:cs="Times New Roman"/>
          <w:color w:val="000000"/>
        </w:rPr>
        <w:t>прием обучающихся в Школу;</w:t>
      </w:r>
    </w:p>
    <w:p w14:paraId="1B4BF1E1">
      <w:pPr>
        <w:numPr>
          <w:ilvl w:val="0"/>
          <w:numId w:val="7"/>
        </w:numPr>
        <w:spacing w:after="0" w:line="240" w:lineRule="auto"/>
        <w:ind w:left="0" w:firstLine="426"/>
        <w:jc w:val="both"/>
      </w:pPr>
      <w:r>
        <w:rPr>
          <w:rFonts w:ascii="Times New Roman" w:hAnsi="Times New Roman" w:eastAsia="Times New Roman" w:cs="Times New Roman"/>
          <w:color w:val="000000"/>
        </w:rPr>
        <w:t>определение списка учебников в соответствии с утвержденным федеральным перечнем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а также учебных пособий, допущенных к использованию при реализации указанных образовательных программ;</w:t>
      </w:r>
    </w:p>
    <w:p w14:paraId="6EE6599A">
      <w:pPr>
        <w:numPr>
          <w:ilvl w:val="0"/>
          <w:numId w:val="7"/>
        </w:numPr>
        <w:spacing w:after="0" w:line="240" w:lineRule="auto"/>
        <w:ind w:left="0" w:firstLine="426"/>
        <w:jc w:val="both"/>
      </w:pPr>
      <w:r>
        <w:rPr>
          <w:rFonts w:ascii="Times New Roman" w:hAnsi="Times New Roman" w:eastAsia="Times New Roman" w:cs="Times New Roman"/>
          <w:color w:val="000000"/>
        </w:rPr>
        <w:t>осуществление текущего контроля успеваемости и промежуточной аттестации обучающихся, установление их форм, периодичности и порядка проведения;</w:t>
      </w:r>
    </w:p>
    <w:p w14:paraId="21A0B660">
      <w:pPr>
        <w:numPr>
          <w:ilvl w:val="0"/>
          <w:numId w:val="7"/>
        </w:numPr>
        <w:spacing w:after="0" w:line="240" w:lineRule="auto"/>
        <w:ind w:left="0" w:firstLine="426"/>
        <w:jc w:val="both"/>
      </w:pPr>
      <w:r>
        <w:rPr>
          <w:rFonts w:ascii="Times New Roman" w:hAnsi="Times New Roman" w:eastAsia="Times New Roman" w:cs="Times New Roman"/>
          <w:color w:val="000000"/>
        </w:rPr>
        <w:t>поощрение обучающихся в соответствии с установленными Школой видами и условиями поощрения за успехи в учебной, физкультурной, спортивной, общественной, научной, научно-технической, творческой, экспериментальной и инновационной деятельности, если иное не установлено Федеральным законом от 29.12.2012г. №273-ФЗ «Об образовании в Российской Федерации»;</w:t>
      </w:r>
    </w:p>
    <w:p w14:paraId="17A06616">
      <w:pPr>
        <w:numPr>
          <w:ilvl w:val="0"/>
          <w:numId w:val="7"/>
        </w:numPr>
        <w:tabs>
          <w:tab w:val="left" w:pos="360"/>
        </w:tabs>
        <w:spacing w:after="0" w:line="240" w:lineRule="auto"/>
        <w:ind w:left="0" w:firstLine="426"/>
        <w:jc w:val="both"/>
      </w:pPr>
      <w:r>
        <w:rPr>
          <w:rFonts w:ascii="Times New Roman" w:hAnsi="Times New Roman" w:eastAsia="Times New Roman" w:cs="Times New Roman"/>
          <w:color w:val="000000"/>
        </w:rPr>
        <w:t xml:space="preserve">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 </w:t>
      </w:r>
    </w:p>
    <w:p w14:paraId="015FB050">
      <w:pPr>
        <w:numPr>
          <w:ilvl w:val="0"/>
          <w:numId w:val="7"/>
        </w:numPr>
        <w:spacing w:after="0" w:line="240" w:lineRule="auto"/>
        <w:ind w:left="0" w:firstLine="426"/>
        <w:jc w:val="both"/>
      </w:pPr>
      <w:r>
        <w:rPr>
          <w:rFonts w:ascii="Times New Roman" w:hAnsi="Times New Roman" w:eastAsia="Times New Roman" w:cs="Times New Roman"/>
          <w:color w:val="000000"/>
        </w:rPr>
        <w:t>использование и совершенствование методов обучения и воспитания, образовательных технологий, электронного обучения;</w:t>
      </w:r>
    </w:p>
    <w:p w14:paraId="5DBBF8E3">
      <w:pPr>
        <w:numPr>
          <w:ilvl w:val="0"/>
          <w:numId w:val="7"/>
        </w:numPr>
        <w:spacing w:after="0" w:line="240" w:lineRule="auto"/>
        <w:ind w:left="0" w:firstLine="426"/>
        <w:jc w:val="both"/>
      </w:pPr>
      <w:r>
        <w:rPr>
          <w:rFonts w:ascii="Times New Roman" w:hAnsi="Times New Roman" w:eastAsia="Times New Roman" w:cs="Times New Roman"/>
          <w:color w:val="000000"/>
        </w:rPr>
        <w:t>проведение самообследования, обеспечение функционирования внутренней системы оценки качества образования;</w:t>
      </w:r>
    </w:p>
    <w:p w14:paraId="2D1CA921">
      <w:pPr>
        <w:numPr>
          <w:ilvl w:val="0"/>
          <w:numId w:val="7"/>
        </w:numPr>
        <w:spacing w:after="0" w:line="240" w:lineRule="auto"/>
        <w:ind w:left="0" w:firstLine="426"/>
        <w:jc w:val="both"/>
      </w:pPr>
      <w:r>
        <w:rPr>
          <w:rFonts w:ascii="Times New Roman" w:hAnsi="Times New Roman" w:eastAsia="Times New Roman" w:cs="Times New Roman"/>
          <w:color w:val="000000"/>
        </w:rPr>
        <w:t>создание необходимых условий для охраны и укрепления здоровья, организации питания воспитанников, обучающихся и работников Школы;</w:t>
      </w:r>
    </w:p>
    <w:p w14:paraId="56DAF0A2">
      <w:pPr>
        <w:numPr>
          <w:ilvl w:val="0"/>
          <w:numId w:val="7"/>
        </w:numPr>
        <w:spacing w:after="0" w:line="240" w:lineRule="auto"/>
        <w:ind w:left="0" w:firstLine="426"/>
        <w:jc w:val="both"/>
      </w:pPr>
      <w:r>
        <w:rPr>
          <w:rFonts w:ascii="Times New Roman" w:hAnsi="Times New Roman" w:eastAsia="Times New Roman" w:cs="Times New Roman"/>
          <w:color w:val="000000"/>
        </w:rPr>
        <w:t>проведение социально-психологического тестирования обучающихся в целях раннего выявления незаконного потребления наркотических средств и психотропных веществ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E0A34A8">
      <w:pPr>
        <w:numPr>
          <w:ilvl w:val="0"/>
          <w:numId w:val="7"/>
        </w:numPr>
        <w:spacing w:after="0" w:line="240" w:lineRule="auto"/>
        <w:ind w:left="0" w:firstLine="426"/>
        <w:jc w:val="both"/>
      </w:pPr>
      <w:r>
        <w:rPr>
          <w:rFonts w:ascii="Times New Roman" w:hAnsi="Times New Roman" w:eastAsia="Times New Roman" w:cs="Times New Roman"/>
          <w:color w:val="000000"/>
        </w:rPr>
        <w:t>создание условий для занятия обучающимися физической культурой и спортом;</w:t>
      </w:r>
    </w:p>
    <w:p w14:paraId="3D90DF9D">
      <w:pPr>
        <w:numPr>
          <w:ilvl w:val="0"/>
          <w:numId w:val="7"/>
        </w:numPr>
        <w:spacing w:after="0" w:line="240" w:lineRule="auto"/>
        <w:ind w:left="0" w:firstLine="426"/>
        <w:jc w:val="both"/>
      </w:pPr>
      <w:r>
        <w:rPr>
          <w:rFonts w:ascii="Times New Roman" w:hAnsi="Times New Roman" w:eastAsia="Times New Roman" w:cs="Times New Roman"/>
          <w:color w:val="000000"/>
        </w:rPr>
        <w:t xml:space="preserve">содействие деятельности общественных объединений обучающихся, родителей (законных представителей) несовершеннолетних обучающихся, осуществляемой в Школе и не запрещенной законодательством Российской Федерации, </w:t>
      </w:r>
      <w:r>
        <w:rPr>
          <w:rFonts w:ascii="Times New Roman" w:hAnsi="Times New Roman" w:eastAsia="Times New Roman" w:cs="Times New Roman"/>
        </w:rPr>
        <w:t>в том числе содействие деятельности Российского движения детей и молодежи;</w:t>
      </w:r>
    </w:p>
    <w:p w14:paraId="286FEE3E">
      <w:pPr>
        <w:numPr>
          <w:ilvl w:val="0"/>
          <w:numId w:val="7"/>
        </w:numPr>
        <w:spacing w:after="0" w:line="240" w:lineRule="auto"/>
        <w:ind w:left="0" w:firstLine="426"/>
        <w:jc w:val="both"/>
      </w:pPr>
      <w:r>
        <w:rPr>
          <w:rFonts w:ascii="Times New Roman" w:hAnsi="Times New Roman" w:eastAsia="Times New Roman" w:cs="Times New Roman"/>
          <w:color w:val="000000"/>
        </w:rPr>
        <w:t>содействие добровольной (волонтерской) деятельности обучающихся, их участию в общественно полезном труде;</w:t>
      </w:r>
    </w:p>
    <w:p w14:paraId="0CA7A6D3">
      <w:pPr>
        <w:numPr>
          <w:ilvl w:val="0"/>
          <w:numId w:val="7"/>
        </w:numPr>
        <w:spacing w:after="0" w:line="240" w:lineRule="auto"/>
        <w:ind w:left="0" w:firstLine="426"/>
        <w:jc w:val="both"/>
      </w:pPr>
      <w:r>
        <w:rPr>
          <w:rFonts w:ascii="Times New Roman" w:hAnsi="Times New Roman" w:eastAsia="Times New Roman" w:cs="Times New Roman"/>
          <w:color w:val="000000"/>
        </w:rPr>
        <w:t>организация методической работы, в том числе организация и проведение методических конференций, семинаров;</w:t>
      </w:r>
    </w:p>
    <w:p w14:paraId="154DBA93">
      <w:pPr>
        <w:numPr>
          <w:ilvl w:val="0"/>
          <w:numId w:val="7"/>
        </w:numPr>
        <w:spacing w:after="0" w:line="240" w:lineRule="auto"/>
        <w:ind w:left="0" w:firstLine="426"/>
        <w:jc w:val="both"/>
      </w:pPr>
      <w:r>
        <w:rPr>
          <w:rFonts w:ascii="Times New Roman" w:hAnsi="Times New Roman" w:eastAsia="Times New Roman" w:cs="Times New Roman"/>
          <w:color w:val="000000"/>
        </w:rPr>
        <w:t>обеспечение создания и ведения официального сайта Школы в сети «Интернет»;</w:t>
      </w:r>
    </w:p>
    <w:p w14:paraId="29CD4E56">
      <w:pPr>
        <w:numPr>
          <w:ilvl w:val="0"/>
          <w:numId w:val="7"/>
        </w:numPr>
        <w:spacing w:after="0" w:line="240" w:lineRule="auto"/>
        <w:ind w:left="0" w:firstLine="426"/>
        <w:jc w:val="both"/>
      </w:pPr>
      <w:r>
        <w:rPr>
          <w:rFonts w:ascii="Times New Roman" w:hAnsi="Times New Roman" w:eastAsia="Times New Roman" w:cs="Times New Roman"/>
          <w:color w:val="000000"/>
        </w:rPr>
        <w:t>иные вопросы в соответствии с законодательством Российской Федерации.</w:t>
      </w:r>
    </w:p>
    <w:p w14:paraId="5B0DDDB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2.7.1. Школа устанавливает требования к одежде обучающихся в соответствии с типовыми требованиями, утвержденными уполномоченными органами государственной власти.</w:t>
      </w:r>
    </w:p>
    <w:p w14:paraId="2019F51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2.8. Школа вправе вести консультационную, просветительскую деятельность, деятельность в сфере охраны здоровья граждан и иную не противоречащую целям создания Школы деятельность, в том числе осуществлять организацию отдыха и оздоровления обучающихся в каникулярное время (с дневным пребыванием).</w:t>
      </w:r>
    </w:p>
    <w:p w14:paraId="53D1B935">
      <w:pPr>
        <w:tabs>
          <w:tab w:val="left" w:pos="708"/>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2.9. Школа вправе вести приносящую доход деятельность, предусмотренную ее уставом постольку, поскольку это служит достижению целей, ради которых она создана, и соответствует указанным целям:</w:t>
      </w:r>
    </w:p>
    <w:p w14:paraId="2BC2B63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2.9.1. Оказание на договорной основе обучающимся, населению, предприятиям и организациям дополнительных платных образовательных услуг (обучение по дополнительным образовательным программам, преподавание специальных курсов и циклов дисциплин, репетиторство), не предусмотренных соответствующими образовательными программами и федеральными государственными образовательными стандартами.</w:t>
      </w:r>
    </w:p>
    <w:p w14:paraId="74D2CE60">
      <w:pPr>
        <w:tabs>
          <w:tab w:val="left" w:pos="708"/>
        </w:tabs>
        <w:spacing w:after="0" w:line="240" w:lineRule="auto"/>
        <w:ind w:firstLine="567"/>
        <w:jc w:val="both"/>
        <w:rPr>
          <w:rFonts w:ascii="Times New Roman" w:hAnsi="Times New Roman" w:eastAsia="Times New Roman" w:cs="Times New Roman"/>
        </w:rPr>
      </w:pPr>
      <w:r>
        <w:rPr>
          <w:rFonts w:ascii="Times New Roman" w:hAnsi="Times New Roman" w:eastAsia="Times New Roman" w:cs="Times New Roman"/>
        </w:rPr>
        <w:t>Юридическим и физическим лицам платные дополнительные образовательные услуги предоставляются Школой на основе заключаемого договора.</w:t>
      </w:r>
    </w:p>
    <w:p w14:paraId="47BD6DC7">
      <w:pPr>
        <w:tabs>
          <w:tab w:val="left" w:pos="708"/>
        </w:tabs>
        <w:spacing w:after="0" w:line="240" w:lineRule="auto"/>
        <w:ind w:firstLine="567"/>
        <w:jc w:val="both"/>
        <w:rPr>
          <w:rFonts w:ascii="Times New Roman" w:hAnsi="Times New Roman" w:eastAsia="Times New Roman" w:cs="Times New Roman"/>
        </w:rPr>
      </w:pPr>
      <w:r>
        <w:rPr>
          <w:rFonts w:ascii="Times New Roman" w:hAnsi="Times New Roman" w:eastAsia="Times New Roman" w:cs="Times New Roman"/>
        </w:rPr>
        <w:t>Платные дополнительные услуги предоставляются обучающимся с согласия их родителей (законных представителей) с заключением договора в простой письменной форме (далее потребители).</w:t>
      </w:r>
    </w:p>
    <w:p w14:paraId="559C1346">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2.9.2. Оказание консультационных услуг.</w:t>
      </w:r>
    </w:p>
    <w:p w14:paraId="2B7FD7B7">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2.9.3. Организация школьного питания.</w:t>
      </w:r>
    </w:p>
    <w:p w14:paraId="759BB9A1">
      <w:pPr>
        <w:spacing w:after="0" w:line="240" w:lineRule="auto"/>
        <w:ind w:right="-425"/>
        <w:jc w:val="both"/>
        <w:rPr>
          <w:rFonts w:ascii="Times New Roman" w:hAnsi="Times New Roman" w:eastAsia="Times New Roman" w:cs="Times New Roman"/>
        </w:rPr>
      </w:pPr>
      <w:r>
        <w:rPr>
          <w:rFonts w:ascii="Times New Roman" w:hAnsi="Times New Roman" w:eastAsia="Times New Roman" w:cs="Times New Roman"/>
        </w:rPr>
        <w:t>2.9.4. Организация внеурочного присмотра за детьми.</w:t>
      </w:r>
    </w:p>
    <w:p w14:paraId="361FB100">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2.9.5. Аренда или сдача в аренду имущества.</w:t>
      </w:r>
    </w:p>
    <w:p w14:paraId="4A8D4717">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2.9.6. Издание и реализация учебно-методической литературы.</w:t>
      </w:r>
    </w:p>
    <w:p w14:paraId="64BA2D42">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2.9.7. Проведение развлекательных и иных культурно - досуговых мероприятий.</w:t>
      </w:r>
    </w:p>
    <w:p w14:paraId="4D90B010">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2.9.8. Услуги педагога - психолога (сверх услуг, финансируемых за счет бюджета).</w:t>
      </w:r>
    </w:p>
    <w:p w14:paraId="6E3F1CC9">
      <w:pPr>
        <w:tabs>
          <w:tab w:val="left" w:pos="708"/>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2.10. Право Школы осуществлять деятельность, на которую требуется получение лицензии и других документов, возникает с момента их получения, если иное не установлено законодательством.</w:t>
      </w:r>
    </w:p>
    <w:p w14:paraId="6CDD8DBE">
      <w:pPr>
        <w:tabs>
          <w:tab w:val="left" w:pos="708"/>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2.11. Управление образования формирует и утверждает муниципальное задание для Школы в соответствии с видами деятельности, отнесенными его уставом к основной деятельности.</w:t>
      </w:r>
    </w:p>
    <w:p w14:paraId="7A138F01">
      <w:pPr>
        <w:tabs>
          <w:tab w:val="left" w:pos="708"/>
        </w:tabs>
        <w:spacing w:after="0" w:line="240" w:lineRule="auto"/>
        <w:ind w:firstLine="540"/>
        <w:jc w:val="both"/>
        <w:rPr>
          <w:rFonts w:ascii="Times New Roman" w:hAnsi="Times New Roman" w:eastAsia="Times New Roman" w:cs="Times New Roman"/>
          <w:color w:val="000000"/>
        </w:rPr>
      </w:pPr>
      <w:r>
        <w:rPr>
          <w:rFonts w:ascii="Times New Roman" w:hAnsi="Times New Roman" w:eastAsia="Times New Roman" w:cs="Times New Roman"/>
          <w:color w:val="000000"/>
        </w:rPr>
        <w:t>Школа осуществляет в соответствии с муниципальным заданием и (или) обязанностями перед страховщиком по обязательному социальному страхованию деятельность, связанную с оказанием услуг.</w:t>
      </w:r>
    </w:p>
    <w:p w14:paraId="2BE9683A">
      <w:pPr>
        <w:tabs>
          <w:tab w:val="left" w:pos="708"/>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2.12.   Школа не вправе отказаться от выполнения муниципального задания.</w:t>
      </w:r>
    </w:p>
    <w:p w14:paraId="1466639B">
      <w:pPr>
        <w:tabs>
          <w:tab w:val="left" w:pos="708"/>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2.13. Финансовое обеспечение основной деятельности Школы, выполнения муниципального задания Школой осуществляется в виде субсидий из бюджета.</w:t>
      </w:r>
    </w:p>
    <w:p w14:paraId="0EAB5A4F">
      <w:pPr>
        <w:spacing w:after="0" w:line="240" w:lineRule="auto"/>
        <w:ind w:firstLine="540"/>
        <w:jc w:val="both"/>
        <w:rPr>
          <w:rFonts w:ascii="Times New Roman" w:hAnsi="Times New Roman" w:eastAsia="Times New Roman" w:cs="Times New Roman"/>
          <w:b/>
          <w:color w:val="000000"/>
        </w:rPr>
      </w:pPr>
      <w:r>
        <w:rPr>
          <w:rFonts w:ascii="Times New Roman" w:hAnsi="Times New Roman" w:eastAsia="Times New Roman" w:cs="Times New Roman"/>
          <w:color w:val="000000"/>
        </w:rPr>
        <w:t xml:space="preserve">Управление образования является главным распорядителем средств бюджета </w:t>
      </w:r>
      <w:r>
        <w:rPr>
          <w:rFonts w:ascii="Times New Roman" w:hAnsi="Times New Roman" w:eastAsia="Times New Roman" w:cs="Times New Roman"/>
        </w:rPr>
        <w:t>Арского муниципального района</w:t>
      </w:r>
      <w:r>
        <w:rPr>
          <w:rFonts w:ascii="Times New Roman" w:hAnsi="Times New Roman" w:eastAsia="Times New Roman" w:cs="Times New Roman"/>
          <w:color w:val="000000"/>
        </w:rPr>
        <w:t>, предусмотренных на финансовое обеспечение основной деятельности Школы, выполнение муниципального задания Школой.</w:t>
      </w:r>
    </w:p>
    <w:p w14:paraId="04AE2926">
      <w:pPr>
        <w:tabs>
          <w:tab w:val="left" w:pos="708"/>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2.14. Кроме муниципального задания и обязательств Школа по своему усмотрению вправе оказывать услуги, относящиеся к ее основной деятельности, для граждан и юридических лиц за плату и на одинаковых при оказании однородных услуг условиях в порядке, установленном федеральными законами.</w:t>
      </w:r>
    </w:p>
    <w:p w14:paraId="3971580F">
      <w:pPr>
        <w:tabs>
          <w:tab w:val="left" w:pos="708"/>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2.15. Доходы Школы поступают в ее самостоятельное распоряжение и используются ею для целей, ради которых она создана, если иное не предусмотрено законодательством.</w:t>
      </w:r>
    </w:p>
    <w:p w14:paraId="6F37EDF8">
      <w:pPr>
        <w:tabs>
          <w:tab w:val="left" w:pos="708"/>
        </w:tabs>
        <w:spacing w:after="0" w:line="240" w:lineRule="auto"/>
        <w:jc w:val="both"/>
        <w:rPr>
          <w:rFonts w:ascii="Times New Roman" w:hAnsi="Times New Roman" w:eastAsia="Times New Roman" w:cs="Times New Roman"/>
          <w:color w:val="000000"/>
        </w:rPr>
      </w:pPr>
    </w:p>
    <w:p w14:paraId="184D463D">
      <w:pPr>
        <w:spacing w:after="0" w:line="240" w:lineRule="auto"/>
        <w:ind w:left="283" w:hanging="283"/>
        <w:jc w:val="both"/>
        <w:rPr>
          <w:rFonts w:ascii="Times New Roman" w:hAnsi="Times New Roman" w:eastAsia="Times New Roman" w:cs="Times New Roman"/>
          <w:b/>
          <w:color w:val="000000"/>
        </w:rPr>
      </w:pPr>
      <w:r>
        <w:rPr>
          <w:rFonts w:ascii="Times New Roman" w:hAnsi="Times New Roman" w:eastAsia="Times New Roman" w:cs="Times New Roman"/>
          <w:b/>
          <w:color w:val="000000"/>
        </w:rPr>
        <w:t>3. Организация работы школы при реализации образовательных программ дошкольного образования</w:t>
      </w:r>
    </w:p>
    <w:p w14:paraId="2F904813">
      <w:pPr>
        <w:spacing w:after="0" w:line="240" w:lineRule="auto"/>
        <w:ind w:left="283" w:hanging="283"/>
        <w:jc w:val="both"/>
        <w:rPr>
          <w:rFonts w:ascii="Times New Roman" w:hAnsi="Times New Roman" w:eastAsia="Times New Roman" w:cs="Times New Roman"/>
          <w:color w:val="000000"/>
        </w:rPr>
      </w:pPr>
    </w:p>
    <w:p w14:paraId="7C9A3161">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3.1.</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Школа </w:t>
      </w:r>
      <w:r>
        <w:rPr>
          <w:rFonts w:ascii="Times New Roman" w:hAnsi="Times New Roman" w:eastAsia="Times New Roman" w:cs="Times New Roman"/>
        </w:rPr>
        <w:t>от полутора лет до семи лет</w:t>
      </w:r>
      <w:r>
        <w:rPr>
          <w:rFonts w:ascii="Times New Roman" w:hAnsi="Times New Roman" w:eastAsia="Times New Roman" w:cs="Times New Roman"/>
          <w:color w:val="FF0000"/>
        </w:rPr>
        <w:t xml:space="preserve"> </w:t>
      </w:r>
      <w:r>
        <w:rPr>
          <w:rFonts w:ascii="Times New Roman" w:hAnsi="Times New Roman" w:eastAsia="Times New Roman" w:cs="Times New Roman"/>
          <w:color w:val="000000"/>
        </w:rPr>
        <w:t>обеспечивает получение дошкольного образования, присмотр и уход за воспитанниками в возрасте отношений. Срок пребывания детей в Школе может быть продлен с согласия родителей (законных представителей) и по решению территориальной психолого-медико-педагогической комиссии.</w:t>
      </w:r>
    </w:p>
    <w:p w14:paraId="519BE309">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3.2.</w:t>
      </w:r>
      <w:r>
        <w:rPr>
          <w:rFonts w:ascii="Times New Roman" w:hAnsi="Times New Roman" w:eastAsia="Times New Roman" w:cs="Times New Roman"/>
          <w:color w:val="000000"/>
        </w:rPr>
        <w:tab/>
      </w:r>
      <w:r>
        <w:rPr>
          <w:rFonts w:ascii="Times New Roman" w:hAnsi="Times New Roman" w:eastAsia="Times New Roman" w:cs="Times New Roman"/>
          <w:color w:val="000000"/>
        </w:rPr>
        <w:t>Образовательная деятельность по образовательным программам дошкольного образования в Школе осуществляется в группах. Предельная наполняемость групп устанавливается санитарно-эпидемиологическими правилами и нормами.</w:t>
      </w:r>
    </w:p>
    <w:p w14:paraId="54F53E94">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3.3.</w:t>
      </w:r>
      <w:r>
        <w:rPr>
          <w:rFonts w:ascii="Times New Roman" w:hAnsi="Times New Roman" w:eastAsia="Times New Roman" w:cs="Times New Roman"/>
          <w:color w:val="000000"/>
        </w:rPr>
        <w:tab/>
      </w:r>
      <w:r>
        <w:rPr>
          <w:rFonts w:ascii="Times New Roman" w:hAnsi="Times New Roman" w:eastAsia="Times New Roman" w:cs="Times New Roman"/>
          <w:color w:val="000000"/>
        </w:rPr>
        <w:t>Порядок комплектования детьми Школы (в том числе во внеочередном и первоочередном порядке) устанавливается Учредителем в соответствии с действующим законодательством Российской Федерации.</w:t>
      </w:r>
    </w:p>
    <w:p w14:paraId="1563563C">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3.4.</w:t>
      </w:r>
      <w:r>
        <w:rPr>
          <w:rFonts w:ascii="Times New Roman" w:hAnsi="Times New Roman" w:eastAsia="Times New Roman" w:cs="Times New Roman"/>
          <w:color w:val="000000"/>
        </w:rPr>
        <w:tab/>
      </w:r>
      <w:r>
        <w:rPr>
          <w:rFonts w:ascii="Times New Roman" w:hAnsi="Times New Roman" w:eastAsia="Times New Roman" w:cs="Times New Roman"/>
          <w:color w:val="000000"/>
        </w:rPr>
        <w:t>Комплектование групп и перевод детей в другие возрастные группы производится с 15 августа по 1 сентября текущего года, в остальные месяцы года приём детей осуществляется при наличии свободных мест в Школе.</w:t>
      </w:r>
    </w:p>
    <w:p w14:paraId="17A0D6F2">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3.5.</w:t>
      </w:r>
      <w:r>
        <w:rPr>
          <w:rFonts w:ascii="Times New Roman" w:hAnsi="Times New Roman" w:eastAsia="Times New Roman" w:cs="Times New Roman"/>
          <w:color w:val="000000"/>
        </w:rPr>
        <w:tab/>
      </w:r>
      <w:r>
        <w:rPr>
          <w:rFonts w:ascii="Times New Roman" w:hAnsi="Times New Roman" w:eastAsia="Times New Roman" w:cs="Times New Roman"/>
          <w:color w:val="000000"/>
        </w:rPr>
        <w:t>Количество и соотношение возрастных групп в Школе определяется Учредителем.</w:t>
      </w:r>
    </w:p>
    <w:p w14:paraId="7617D322">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3.7.</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В Школе функционируют  группы общеразвивающей направленности для детей от  </w:t>
      </w:r>
    </w:p>
    <w:p w14:paraId="0BD788F0">
      <w:pPr>
        <w:spacing w:after="0" w:line="240" w:lineRule="auto"/>
        <w:ind w:left="283" w:hanging="283"/>
        <w:jc w:val="both"/>
        <w:rPr>
          <w:rFonts w:ascii="Times New Roman" w:hAnsi="Times New Roman" w:eastAsia="Times New Roman" w:cs="Times New Roman"/>
        </w:rPr>
      </w:pPr>
      <w:r>
        <w:rPr>
          <w:rFonts w:ascii="Times New Roman" w:hAnsi="Times New Roman" w:eastAsia="Times New Roman" w:cs="Times New Roman"/>
        </w:rPr>
        <w:t>1.5 до 7 лет.</w:t>
      </w:r>
    </w:p>
    <w:p w14:paraId="783F246B">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3.8.</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В Школе группы общеразвивающей направленности комплектуются по разновозрастному принципу.          </w:t>
      </w:r>
    </w:p>
    <w:p w14:paraId="49325020">
      <w:pPr>
        <w:spacing w:after="0" w:line="240" w:lineRule="auto"/>
        <w:ind w:left="283"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Возраст воспитанников определяется на сентябрь текущего года.</w:t>
      </w:r>
    </w:p>
    <w:p w14:paraId="4F74163F">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3.9.</w:t>
      </w:r>
      <w:r>
        <w:rPr>
          <w:rFonts w:ascii="Times New Roman" w:hAnsi="Times New Roman" w:eastAsia="Times New Roman" w:cs="Times New Roman"/>
          <w:color w:val="000000"/>
        </w:rPr>
        <w:tab/>
      </w:r>
      <w:r>
        <w:rPr>
          <w:rFonts w:ascii="Times New Roman" w:hAnsi="Times New Roman" w:eastAsia="Times New Roman" w:cs="Times New Roman"/>
          <w:color w:val="000000"/>
        </w:rPr>
        <w:t>Прием детей в Школу   осуществляется на основании направления, сформированного в ЕИСДОУ и дающего право на зачисление ребёнка в ОУ, по личному заявлению родителя (законного представителя) ребенка при  предъявлении оригинала документа, удостоверяющего личность родителя (законного представителя), либо оригинала документа, удостоверяющего личность иностранного гражданина и лица без гражданства в Российской Федерации.</w:t>
      </w:r>
    </w:p>
    <w:p w14:paraId="05B41B20">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3.10.</w:t>
      </w:r>
      <w:r>
        <w:rPr>
          <w:rFonts w:ascii="Times New Roman" w:hAnsi="Times New Roman" w:eastAsia="Times New Roman" w:cs="Times New Roman"/>
          <w:color w:val="000000"/>
        </w:rPr>
        <w:tab/>
      </w:r>
      <w:r>
        <w:rPr>
          <w:rFonts w:ascii="Times New Roman" w:hAnsi="Times New Roman" w:eastAsia="Times New Roman" w:cs="Times New Roman"/>
          <w:color w:val="000000"/>
        </w:rPr>
        <w:t>Взаимоотношения между Школой и родителями (законными представителями) воспитанников регулируются Договором об образовании, включающим в себя основные характеристики образования, в том числе вид, уровень и (или) направленность образовательной программы, форму обучения, срок освоения образовательной программы (продолжительность обучения),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Школе, а также размер платы, взимаемой с родителей (законных представителей) за содержание ребенка в Школе, порядок обращения за компенсацией части родительской платы и порядок ее выплаты.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воспитанников, или снижают уровень предоставления им гарантий по сравнению с условиями, установленными законодательством об образовании. Подписание Договора об образовании является обязательным для той и другой стороны.</w:t>
      </w:r>
    </w:p>
    <w:p w14:paraId="37CBED16">
      <w:pPr>
        <w:spacing w:after="0" w:line="240" w:lineRule="auto"/>
        <w:ind w:left="283" w:hanging="283"/>
        <w:jc w:val="both"/>
        <w:rPr>
          <w:rFonts w:ascii="Times New Roman" w:hAnsi="Times New Roman" w:eastAsia="Times New Roman" w:cs="Times New Roman"/>
          <w:color w:val="000000"/>
        </w:rPr>
      </w:pPr>
    </w:p>
    <w:p w14:paraId="073C63AA">
      <w:pPr>
        <w:spacing w:after="0" w:line="240" w:lineRule="auto"/>
        <w:ind w:left="360"/>
        <w:jc w:val="both"/>
        <w:rPr>
          <w:rFonts w:ascii="Times New Roman" w:hAnsi="Times New Roman" w:eastAsia="Times New Roman" w:cs="Times New Roman"/>
          <w:b/>
          <w:color w:val="000000"/>
        </w:rPr>
      </w:pPr>
      <w:r>
        <w:rPr>
          <w:rFonts w:ascii="Times New Roman" w:hAnsi="Times New Roman" w:eastAsia="Times New Roman" w:cs="Times New Roman"/>
          <w:b/>
          <w:color w:val="000000"/>
        </w:rPr>
        <w:t>4. Организация работы школы при реализации образовательных программ. Виды реализуемых образовательных программ с указанием уровня образования и (или) направленности</w:t>
      </w:r>
    </w:p>
    <w:p w14:paraId="59EA2B5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  Цели образовательного процесса: осуществление обучения в соответствии с уровнями образования:</w:t>
      </w:r>
    </w:p>
    <w:p w14:paraId="0412CBE8">
      <w:pPr>
        <w:numPr>
          <w:ilvl w:val="0"/>
          <w:numId w:val="8"/>
        </w:numPr>
        <w:spacing w:after="0" w:line="240" w:lineRule="auto"/>
        <w:ind w:left="0" w:firstLine="426"/>
        <w:jc w:val="both"/>
      </w:pPr>
      <w:r>
        <w:rPr>
          <w:rFonts w:ascii="Times New Roman" w:hAnsi="Times New Roman" w:eastAsia="Times New Roman" w:cs="Times New Roman"/>
          <w:color w:val="000000"/>
        </w:rPr>
        <w:t xml:space="preserve">дошкольное образование (нормативный срок освоения </w:t>
      </w:r>
      <w:r>
        <w:rPr>
          <w:rFonts w:ascii="Times New Roman" w:hAnsi="Times New Roman" w:eastAsia="Times New Roman" w:cs="Times New Roman"/>
        </w:rPr>
        <w:t>5.5</w:t>
      </w:r>
      <w:r>
        <w:rPr>
          <w:rFonts w:ascii="Times New Roman" w:hAnsi="Times New Roman" w:eastAsia="Times New Roman" w:cs="Times New Roman"/>
          <w:color w:val="000000"/>
        </w:rPr>
        <w:t xml:space="preserve"> лет);</w:t>
      </w:r>
    </w:p>
    <w:p w14:paraId="22F6D150">
      <w:pPr>
        <w:numPr>
          <w:ilvl w:val="0"/>
          <w:numId w:val="8"/>
        </w:numPr>
        <w:spacing w:after="0" w:line="240" w:lineRule="auto"/>
        <w:ind w:left="0" w:firstLine="426"/>
        <w:jc w:val="both"/>
      </w:pPr>
      <w:r>
        <w:rPr>
          <w:rFonts w:ascii="Times New Roman" w:hAnsi="Times New Roman" w:eastAsia="Times New Roman" w:cs="Times New Roman"/>
          <w:color w:val="000000"/>
        </w:rPr>
        <w:t>начальное общее образование (нормативный срок освоения 4 года);</w:t>
      </w:r>
    </w:p>
    <w:p w14:paraId="53525498">
      <w:pPr>
        <w:numPr>
          <w:ilvl w:val="0"/>
          <w:numId w:val="8"/>
        </w:numPr>
        <w:spacing w:after="0" w:line="240" w:lineRule="auto"/>
        <w:ind w:left="0" w:firstLine="426"/>
        <w:jc w:val="both"/>
      </w:pPr>
      <w:r>
        <w:rPr>
          <w:rFonts w:ascii="Times New Roman" w:hAnsi="Times New Roman" w:eastAsia="Times New Roman" w:cs="Times New Roman"/>
          <w:color w:val="000000"/>
        </w:rPr>
        <w:t>основное общее образование (нормативный срок освоения 5 лет);</w:t>
      </w:r>
    </w:p>
    <w:p w14:paraId="4EC4A6D5">
      <w:pPr>
        <w:numPr>
          <w:ilvl w:val="0"/>
          <w:numId w:val="8"/>
        </w:numPr>
        <w:spacing w:after="0" w:line="240" w:lineRule="auto"/>
        <w:ind w:left="0" w:firstLine="426"/>
        <w:jc w:val="both"/>
      </w:pPr>
      <w:r>
        <w:rPr>
          <w:rFonts w:ascii="Times New Roman" w:hAnsi="Times New Roman" w:eastAsia="Times New Roman" w:cs="Times New Roman"/>
          <w:color w:val="000000"/>
        </w:rPr>
        <w:t>среднее общее образование (нормативный срок освоения 2 года).</w:t>
      </w:r>
    </w:p>
    <w:p w14:paraId="06898AC4">
      <w:pPr>
        <w:spacing w:after="0" w:line="240" w:lineRule="auto"/>
        <w:jc w:val="both"/>
        <w:rPr>
          <w:rFonts w:ascii="Times New Roman" w:hAnsi="Times New Roman" w:eastAsia="Times New Roman" w:cs="Times New Roman"/>
          <w:color w:val="000000"/>
          <w:highlight w:val="white"/>
        </w:rPr>
      </w:pPr>
      <w:r>
        <w:rPr>
          <w:rFonts w:ascii="Times New Roman" w:hAnsi="Times New Roman" w:eastAsia="Times New Roman" w:cs="Times New Roman"/>
          <w:color w:val="000000"/>
        </w:rPr>
        <w:t xml:space="preserve">4.1.1. </w:t>
      </w:r>
      <w:r>
        <w:rPr>
          <w:rFonts w:ascii="Times New Roman" w:hAnsi="Times New Roman" w:eastAsia="Times New Roman" w:cs="Times New Roman"/>
          <w:color w:val="000000"/>
          <w:highlight w:val="white"/>
        </w:rPr>
        <w:t xml:space="preserve">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 </w:t>
      </w:r>
    </w:p>
    <w:p w14:paraId="39916CA5">
      <w:pPr>
        <w:spacing w:after="0" w:line="240" w:lineRule="auto"/>
        <w:ind w:firstLine="220" w:firstLineChars="1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не сопровождается проведением промежуточной аттестации и итоговой  аттестации обучающихся. </w:t>
      </w:r>
    </w:p>
    <w:p w14:paraId="316AAD0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4.1.2.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14:paraId="4D34AD0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4.1.3.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14:paraId="1159E77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4.1.4.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14:paraId="16D3CDE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4.1.5.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14:paraId="27C3E79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4.1.6. Начальное общее образование, основное общее образование, среднее общее образование являются обязательными уровнями образования. </w:t>
      </w:r>
    </w:p>
    <w:p w14:paraId="1C6125D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w:t>
      </w:r>
    </w:p>
    <w:p w14:paraId="15E83EC3">
      <w:pPr>
        <w:spacing w:after="0" w:line="240" w:lineRule="auto"/>
        <w:ind w:firstLine="220" w:firstLineChars="100"/>
        <w:jc w:val="both"/>
        <w:rPr>
          <w:rFonts w:ascii="Times New Roman" w:hAnsi="Times New Roman" w:eastAsia="Times New Roman" w:cs="Times New Roman"/>
          <w:color w:val="000000"/>
        </w:rPr>
      </w:pPr>
      <w:r>
        <w:rPr>
          <w:rFonts w:ascii="Times New Roman" w:hAnsi="Times New Roman" w:eastAsia="Times New Roman" w:cs="Times New Roman"/>
          <w:color w:val="000000"/>
        </w:rPr>
        <w:t>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14:paraId="4CDFC2B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 Школа разрабатывает образовательные программы в соответствии с федеральными государственными образовательными стандартами и с учетом федеральных основных общеобразовательных программ.</w:t>
      </w:r>
    </w:p>
    <w:p w14:paraId="0656B5B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4.2.1.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14:paraId="101C39A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4.2.2. При реализации образовательных программ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14:paraId="0C256CA6">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4.2.3.</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Образовательные программы реализуются Школой как самостоятельно, так и посредством сетевых форм их реализации.</w:t>
      </w:r>
    </w:p>
    <w:p w14:paraId="16EFECB8">
      <w:pPr>
        <w:spacing w:after="0" w:line="240" w:lineRule="auto"/>
        <w:ind w:firstLine="567"/>
        <w:jc w:val="both"/>
        <w:rPr>
          <w:rFonts w:ascii="Times New Roman" w:hAnsi="Times New Roman" w:eastAsia="Times New Roman" w:cs="Times New Roman"/>
        </w:rPr>
      </w:pPr>
      <w:r>
        <w:rPr>
          <w:rFonts w:ascii="Times New Roman" w:hAnsi="Times New Roman" w:eastAsia="Times New Roman" w:cs="Times New Roman"/>
        </w:rPr>
        <w:t>В реализации образовательных программ с использованием сетевой формы наряду                         со Школой могут участвовать организации культуры, физкультурно-спортивные и иные организации, обладающие ресурсами, необходимыми для осуществления обучения, предусмотренных соответствующей образовательной программой.</w:t>
      </w:r>
    </w:p>
    <w:p w14:paraId="23C36D51">
      <w:pPr>
        <w:spacing w:after="0" w:line="240" w:lineRule="auto"/>
        <w:ind w:firstLine="567"/>
        <w:jc w:val="both"/>
        <w:rPr>
          <w:rFonts w:ascii="Times New Roman" w:hAnsi="Times New Roman" w:eastAsia="Times New Roman" w:cs="Times New Roman"/>
        </w:rPr>
      </w:pPr>
      <w:r>
        <w:rPr>
          <w:rFonts w:ascii="Times New Roman" w:hAnsi="Times New Roman" w:eastAsia="Times New Roman" w:cs="Times New Roman"/>
        </w:rPr>
        <w:t>Использование сетевой формы реализации образовательных программ осуществляется на основании договора между Школой и организацией, участвующей в реализации данной образовательной программы, и совместно разработанной и утверждённой образовательной программы.</w:t>
      </w:r>
    </w:p>
    <w:p w14:paraId="35DAB15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4.2.4.</w:t>
      </w:r>
      <w:r>
        <w:rPr>
          <w:rFonts w:ascii="Times New Roman" w:hAnsi="Times New Roman" w:eastAsia="Times New Roman" w:cs="Times New Roman"/>
        </w:rPr>
        <w:tab/>
      </w:r>
      <w:r>
        <w:rPr>
          <w:rFonts w:ascii="Times New Roman" w:hAnsi="Times New Roman" w:eastAsia="Times New Roman" w:cs="Times New Roman"/>
        </w:rPr>
        <w:t>Образовательные программы дошкольного, начального общего, основного общего и среднего общего образования являются преемственными.</w:t>
      </w:r>
    </w:p>
    <w:p w14:paraId="5E1F000A">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4.2.5. В целях формирования и развития личности в соответствии с т</w:t>
      </w:r>
      <w:r>
        <w:rPr>
          <w:rFonts w:ascii="Times New Roman" w:hAnsi="Times New Roman" w:eastAsia="Times New Roman" w:cs="Times New Roman"/>
          <w:color w:val="222222"/>
        </w:rPr>
        <w:t>радиционными российскими</w:t>
      </w:r>
      <w:r>
        <w:rPr>
          <w:rFonts w:ascii="Arial" w:hAnsi="Arial" w:eastAsia="Arial" w:cs="Arial"/>
          <w:color w:val="222222"/>
          <w:shd w:val="clear" w:color="auto" w:fill="CDFFD8"/>
        </w:rPr>
        <w:t xml:space="preserve">  </w:t>
      </w:r>
      <w:r>
        <w:rPr>
          <w:rFonts w:ascii="Times New Roman" w:hAnsi="Times New Roman" w:eastAsia="Times New Roman" w:cs="Times New Roman"/>
          <w:color w:val="000000"/>
        </w:rPr>
        <w:t xml:space="preserve">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w:t>
      </w:r>
      <w:r>
        <w:fldChar w:fldCharType="begin"/>
      </w:r>
      <w:r>
        <w:instrText xml:space="preserve"> HYPERLINK "http://www.consultant.ru/document/cons_doc_LAW_142304" \h </w:instrText>
      </w:r>
      <w:r>
        <w:fldChar w:fldCharType="separate"/>
      </w:r>
      <w:r>
        <w:rPr>
          <w:rFonts w:ascii="Times New Roman" w:hAnsi="Times New Roman" w:eastAsia="Times New Roman" w:cs="Times New Roman"/>
          <w:color w:val="000000"/>
        </w:rPr>
        <w:t>стандартов</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 </w:t>
      </w:r>
    </w:p>
    <w:p w14:paraId="764CF7F7">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14:paraId="40D1FEC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4.3. Для осуществления образовательного процесса Школа разрабатывает и утверждает годовой учебный план и годовой календарный учебный график; утверждает расписание учебных занятий, календарные учебные планы. </w:t>
      </w:r>
    </w:p>
    <w:p w14:paraId="552002A5">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Основные образовательные программы реализуются через организацию урочной и внеурочной деятельности. Общий объем нагрузки и максимальный объем аудиторной нагрузки на обучающихся не должен превышать требований СанПиН, установленных к максимальному общему объему недельной образовательной нагрузки обучающихся.</w:t>
      </w:r>
    </w:p>
    <w:p w14:paraId="593A23A7">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Максимально допустимая аудиторная недельная нагрузка включает в себя обязательную часть учебного плана и часть учебного плана, формируемую участниками образовательных отношений.</w:t>
      </w:r>
    </w:p>
    <w:p w14:paraId="42721D8F">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Часы внеурочной деятельности могут быть реализованы как в течение учебной недели, так и в период каникул, в выходные и нерабочие праздничные дни.</w:t>
      </w:r>
    </w:p>
    <w:p w14:paraId="2F20EE3C">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Внеурочная деятельность, являясь частью образовательной программы, в соответствии с федеральными государственными образовательными стандартами является обязательной. При этом родители вправе вместе со школой определить количество занятий в неделю с учетом посещения ребенком кружков, секций и, в целом, организации второй половины дня.</w:t>
      </w:r>
    </w:p>
    <w:p w14:paraId="40B0664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4.4. Особенности реализации мероприятий внеурочной деятельности с применением электронного обучения и дистанционных образовательных технологий.</w:t>
      </w:r>
    </w:p>
    <w:p w14:paraId="7ED7EFFA">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4.4.1. При реализации краткосрочных мероприятий и курсов внеурочной деятельности либо их отдельных частей школа может организовывать деятельность обучающихся с использованием:</w:t>
      </w:r>
    </w:p>
    <w:p w14:paraId="4DA676C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дистанционных образовательных технологий;</w:t>
      </w:r>
    </w:p>
    <w:p w14:paraId="3DCB6E4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электронного обучения;</w:t>
      </w:r>
    </w:p>
    <w:p w14:paraId="2092BBA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образовательных и развивающих материалов на печатной основе (сборники предметных и междисциплинарных задач, открытые материалы международных исследований качества образования, демонстрационные варианты олимпиадных и диагностических заданий, печатные учебные издания).</w:t>
      </w:r>
    </w:p>
    <w:p w14:paraId="2B1BAF1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4.4.2. В рамках курсов внеурочной деятельности школа вправе организовывать в дистанционном режиме:</w:t>
      </w:r>
    </w:p>
    <w:p w14:paraId="60451BC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проектные и исследовательские работы обучающихся;</w:t>
      </w:r>
    </w:p>
    <w:p w14:paraId="0361ABC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деятельность школьных научных обществ;</w:t>
      </w:r>
    </w:p>
    <w:p w14:paraId="0491B42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просмотр с последующим обсуждением записей кинокартин, спектаклей, концертов;</w:t>
      </w:r>
    </w:p>
    <w:p w14:paraId="4230DE2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посещение виртуальных экспозиций музеев, выставок, мастер-классов;</w:t>
      </w:r>
    </w:p>
    <w:p w14:paraId="38D5A81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 общение со специалистами в сфере профессионального самоопределения и карьерного консультирования, представителями работодателей, сотрудниками научных организаций;</w:t>
      </w:r>
    </w:p>
    <w:p w14:paraId="706E432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просмотр видеолекций и образовательных сюжетов о современных достижениях науки и технологий;</w:t>
      </w:r>
    </w:p>
    <w:p w14:paraId="79A9F2E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оздоровительные и спортивные мероприятия, в том числе физические разминки и гимнастику, занятия с тренерами и спортсменами;</w:t>
      </w:r>
    </w:p>
    <w:p w14:paraId="723E88D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мастер-классы, развивающие занятия, консультации, тренировки, тематические классные часы, конференции и другие активности, проводимые в режиме реального времени при помощи телекоммуникационных систем.</w:t>
      </w:r>
    </w:p>
    <w:p w14:paraId="24B2177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4.4.3. При реализации мероприятий внеурочной деятельности с применением дистанционных образовательных технологий школа самостоятельно определяет соотношение объема занятий, проводимых путем непосредственного взаимодействия педагогических работников с обучающимися, и занятий с применением дистанционных технологий.</w:t>
      </w:r>
    </w:p>
    <w:p w14:paraId="0029383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4.5.  В Школе, в порядке, предусмотренном законами и иными нормативными актами, осуществляется получение обучающимися начальных знаний об обороне государства, о воинской обязанности граждан и приобретение обучающимися навыков в области гражданской обороны, а также подготовка обучающихся -  граждан мужского пола по основам военной службы.</w:t>
      </w:r>
    </w:p>
    <w:p w14:paraId="7399190C">
      <w:pPr>
        <w:spacing w:after="0" w:line="240" w:lineRule="auto"/>
        <w:ind w:left="566" w:hanging="566"/>
        <w:jc w:val="both"/>
        <w:rPr>
          <w:rFonts w:ascii="Times New Roman" w:hAnsi="Times New Roman" w:eastAsia="Times New Roman" w:cs="Times New Roman"/>
          <w:u w:val="single"/>
        </w:rPr>
      </w:pPr>
      <w:r>
        <w:rPr>
          <w:rFonts w:ascii="Times New Roman" w:hAnsi="Times New Roman" w:eastAsia="Times New Roman" w:cs="Times New Roman"/>
        </w:rPr>
        <w:t>4.6. Язык, языки образования в Школе определяются локальными нормативными актами Школы по реализумым им образовательным программам, в соответствии с законодательством Российской Федерации.</w:t>
      </w:r>
      <w:r>
        <w:rPr>
          <w:rFonts w:ascii="Times New Roman" w:hAnsi="Times New Roman" w:eastAsia="Times New Roman" w:cs="Times New Roman"/>
          <w:u w:val="single"/>
        </w:rPr>
        <w:t xml:space="preserve"> </w:t>
      </w:r>
    </w:p>
    <w:p w14:paraId="1B2E028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4.7.  </w:t>
      </w:r>
      <w:r>
        <w:rPr>
          <w:rFonts w:ascii="Times New Roman" w:hAnsi="Times New Roman" w:eastAsia="Times New Roman" w:cs="Times New Roman"/>
        </w:rPr>
        <w:t>Освоение образовательных программ основного общего, среднего общего образования завершается обязательной государственной итоговой аттестацией обучающихся.</w:t>
      </w:r>
    </w:p>
    <w:p w14:paraId="2D9A277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4.7.1.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Федеральным законом от 29.12.2012 № 273-ФЗ «Об образовании в Российской Федерации».</w:t>
      </w:r>
    </w:p>
    <w:p w14:paraId="3440913D">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4.7.2.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2AA0BF2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4.7.3.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14:paraId="5C117EF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4.7.4.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14:paraId="6A7B393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4.7.5.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14:paraId="69F3EEF1">
      <w:pPr>
        <w:numPr>
          <w:ilvl w:val="0"/>
          <w:numId w:val="9"/>
        </w:numPr>
        <w:spacing w:after="0" w:line="240" w:lineRule="auto"/>
        <w:ind w:left="0" w:firstLine="426"/>
        <w:jc w:val="both"/>
      </w:pPr>
      <w:r>
        <w:rPr>
          <w:rFonts w:ascii="Times New Roman" w:hAnsi="Times New Roman" w:eastAsia="Times New Roman" w:cs="Times New Roman"/>
          <w:color w:val="000000"/>
        </w:rPr>
        <w:t>основное общее образование (подтверждается аттестатом об основном общем образовании);</w:t>
      </w:r>
    </w:p>
    <w:p w14:paraId="08499D5C">
      <w:pPr>
        <w:numPr>
          <w:ilvl w:val="0"/>
          <w:numId w:val="9"/>
        </w:numPr>
        <w:spacing w:after="0" w:line="240" w:lineRule="auto"/>
        <w:ind w:left="0" w:firstLine="426"/>
        <w:jc w:val="both"/>
      </w:pPr>
      <w:r>
        <w:rPr>
          <w:rFonts w:ascii="Times New Roman" w:hAnsi="Times New Roman" w:eastAsia="Times New Roman" w:cs="Times New Roman"/>
          <w:color w:val="000000"/>
        </w:rPr>
        <w:t>среднее общее образование (подтверждается аттестатом о среднем общем образовании).</w:t>
      </w:r>
    </w:p>
    <w:p w14:paraId="5D0FE4A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4.7.6. Лицам, не прошедшим итоговой аттестации по образовательным программам среднего общего образования или получившим на итоговой аттестации неудовлетворительные результаты, а также лицам, освоившим часть образовательной программы и (или) отчисленным из Школы, выдается справка об обучении или о периоде обучения по образцу, самостоятельно устанавливаемому Школой.    </w:t>
      </w:r>
    </w:p>
    <w:p w14:paraId="42B3739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4.7.7. Не допускается взимание платы с обучающихся за прохождение государственной итоговой аттестации.</w:t>
      </w:r>
    </w:p>
    <w:p w14:paraId="7957E8D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4.7.8. Лицам, завершившим освоение образовательных программ среднего общего образования, успешно прошедшим государственную итоговую аттестацию, при наличии итоговых оценок успеваемости «отлично» по всем учебным предметам, изучавшимся в соответствии с учебным планом, образовательная организация одновременно с выдачей соответствующего документа об образовании вручает медаль «За особые успехи в учении» I степени, а при наличии итоговых оценок успеваемости «отлично» и не более двух итоговых оценок успеваемости «хорошо» по всем учебным предметам, изучавшимся в соответствии с учебным планом, - медаль «За особые успехи в учении» II степени. Образец, описание, порядок и условия выдачи таких медалей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w:t>
      </w:r>
    </w:p>
    <w:p w14:paraId="083D6BD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4.8. Освоение образовательной программы,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Школа устанавливает формы, периодичность и порядок проведения промежуточной аттестации.</w:t>
      </w:r>
    </w:p>
    <w:p w14:paraId="4A7D99E3">
      <w:pPr>
        <w:spacing w:after="0" w:line="240" w:lineRule="auto"/>
        <w:jc w:val="both"/>
        <w:rPr>
          <w:color w:val="000000"/>
        </w:rPr>
      </w:pPr>
      <w:r>
        <w:rPr>
          <w:rFonts w:ascii="Times New Roman" w:hAnsi="Times New Roman" w:eastAsia="Times New Roman" w:cs="Times New Roman"/>
          <w:color w:val="000000"/>
        </w:rPr>
        <w:t>4.9. Обучающиеся 1-8,10 классов, освоившие   в   полном   объёме образовательные программы, переводятся в следующий класс. Перевод обучающихся в следующий класс производится приказом директора Школы на основании решения педагогического совета.</w:t>
      </w:r>
    </w:p>
    <w:p w14:paraId="78BF79F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4.10.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w:t>
      </w:r>
      <w:r>
        <w:rPr>
          <w:rFonts w:ascii="Times New Roman" w:hAnsi="Times New Roman" w:eastAsia="Times New Roman" w:cs="Times New Roman"/>
        </w:rPr>
        <w:t>непрохождение</w:t>
      </w:r>
      <w:r>
        <w:rPr>
          <w:rFonts w:ascii="Times New Roman" w:hAnsi="Times New Roman" w:eastAsia="Times New Roman" w:cs="Times New Roman"/>
          <w:color w:val="000000"/>
        </w:rPr>
        <w:t xml:space="preserve"> промежуточной аттестации при отсутствии уважительных причин признаются академической задолженностью.</w:t>
      </w:r>
    </w:p>
    <w:p w14:paraId="18434D5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4.10.1. Обучающиеся обязаны ликвидировать академическую задолженность.</w:t>
      </w:r>
    </w:p>
    <w:p w14:paraId="15F5A13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4.10.2. Школа,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14:paraId="306BDA9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4.10.3.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Школой, в пределах одного года с момента образования академической задолженности. В указанный период не включается время болезни обучающегося.</w:t>
      </w:r>
    </w:p>
    <w:p w14:paraId="730364D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4.10.4. Для проведения промежуточной аттестации во второй раз Школой создается комиссия.</w:t>
      </w:r>
    </w:p>
    <w:p w14:paraId="1FA49CE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4.10.5. Не допускается взимание платы с обучающихся за прохождение промежуточной аттестации.</w:t>
      </w:r>
    </w:p>
    <w:p w14:paraId="67D36A1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4.10.6. Обучающиеся, не прошедшие промежуточной аттестации по уважительным причинам или имеющие академическую задолженность, переводятся в следующий класс условно. </w:t>
      </w:r>
    </w:p>
    <w:p w14:paraId="6A18A8D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4.10.7. Обучающиеся в Школе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14:paraId="3AFCD4E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4.10.8.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Школе.</w:t>
      </w:r>
    </w:p>
    <w:p w14:paraId="084340AA">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4.11. Образование может быть получено:</w:t>
      </w:r>
    </w:p>
    <w:p w14:paraId="0354BE81">
      <w:pPr>
        <w:numPr>
          <w:ilvl w:val="0"/>
          <w:numId w:val="10"/>
        </w:numPr>
        <w:spacing w:after="0" w:line="240" w:lineRule="auto"/>
        <w:ind w:left="0" w:firstLine="426"/>
        <w:jc w:val="both"/>
      </w:pPr>
      <w:r>
        <w:rPr>
          <w:rFonts w:ascii="Times New Roman" w:hAnsi="Times New Roman" w:eastAsia="Times New Roman" w:cs="Times New Roman"/>
          <w:color w:val="000000"/>
        </w:rPr>
        <w:t>в Школе;</w:t>
      </w:r>
    </w:p>
    <w:p w14:paraId="7FE58821">
      <w:pPr>
        <w:numPr>
          <w:ilvl w:val="0"/>
          <w:numId w:val="10"/>
        </w:numPr>
        <w:spacing w:after="0" w:line="240" w:lineRule="auto"/>
        <w:ind w:left="0" w:firstLine="426"/>
        <w:jc w:val="both"/>
      </w:pPr>
      <w:r>
        <w:rPr>
          <w:rFonts w:ascii="Times New Roman" w:hAnsi="Times New Roman" w:eastAsia="Times New Roman" w:cs="Times New Roman"/>
          <w:color w:val="000000"/>
        </w:rPr>
        <w:t>вне Школы (в форме семейного образования и самообразования).</w:t>
      </w:r>
    </w:p>
    <w:p w14:paraId="6A1DCF2D">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14:paraId="6AE758D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4.11.1. Обучение в Школе,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форме, очно-заочной или заочной форме.</w:t>
      </w:r>
    </w:p>
    <w:p w14:paraId="6D8CDB0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4.11.2. 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Школе.</w:t>
      </w:r>
    </w:p>
    <w:p w14:paraId="0DCF434A">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Управление образования.</w:t>
      </w:r>
    </w:p>
    <w:p w14:paraId="3CEF9B4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4.11.3. Допускается сочетание различных форм получения образования и форм обучения.</w:t>
      </w:r>
    </w:p>
    <w:p w14:paraId="0FB744A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4.11.4. Деятельность Школы по организации образовательного процесса в различных формах регламентируется Положением о формах получения образования в Школе. </w:t>
      </w:r>
    </w:p>
    <w:p w14:paraId="43311B7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4.12. Школа организует обучение на дому для обучающихся, нуждающихся в длительном лечении, детей-инвалидов, которые по состоянию здоровья не могут посещать Школу, на основании заключения медицинской организации и в письменной форме обращения родителей (законных представителей). </w:t>
      </w:r>
    </w:p>
    <w:p w14:paraId="4FB0F32B">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Порядок регламентации и оформления отношений Школы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устанавливается нормативным правовым актом уполномоченного органа государственной власти Республики Татарстан.</w:t>
      </w:r>
    </w:p>
    <w:p w14:paraId="090D6C2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4.13.  Учебный год в Школе начинается 1 сентября.</w:t>
      </w:r>
    </w:p>
    <w:p w14:paraId="15D10149">
      <w:pPr>
        <w:spacing w:after="0" w:line="240" w:lineRule="auto"/>
        <w:ind w:firstLine="567"/>
        <w:jc w:val="both"/>
        <w:rPr>
          <w:rFonts w:ascii="Times New Roman" w:hAnsi="Times New Roman" w:eastAsia="Times New Roman" w:cs="Times New Roman"/>
        </w:rPr>
      </w:pPr>
      <w:r>
        <w:rPr>
          <w:rFonts w:ascii="Times New Roman" w:hAnsi="Times New Roman" w:eastAsia="Times New Roman" w:cs="Times New Roman"/>
        </w:rPr>
        <w:t>Даты начала и окончания учебного года, продолжительность учебного года, триместров, сроки и продолжительность каникул, сроки проведения промежуточных аттестаций, а также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устанавливаются в календарном учебном графике основных образовательных программ общего образования соответствующего уровня.</w:t>
      </w:r>
    </w:p>
    <w:p w14:paraId="6CA5DFF0">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Продолжительность учебного года в 1 классе - 33 недели, в последующих классах – не менее 34-х недель без учета государственной итоговой аттестации.</w:t>
      </w:r>
    </w:p>
    <w:p w14:paraId="5BA39C91">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Продолжительность каникул, устанавливаемых в течение учебного года, составляет не менее 30 календарных дней, а летом - не менее 8 календарных недель. </w:t>
      </w:r>
    </w:p>
    <w:p w14:paraId="1A4BA8B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4.14.  Режим занятий обучающихся устанавливается внутренним распорядком:</w:t>
      </w:r>
    </w:p>
    <w:p w14:paraId="3EC20F98">
      <w:pPr>
        <w:numPr>
          <w:ilvl w:val="0"/>
          <w:numId w:val="11"/>
        </w:numPr>
        <w:spacing w:after="0" w:line="240" w:lineRule="auto"/>
        <w:ind w:left="0" w:firstLine="426"/>
        <w:jc w:val="both"/>
      </w:pPr>
      <w:r>
        <w:rPr>
          <w:rFonts w:ascii="Times New Roman" w:hAnsi="Times New Roman" w:eastAsia="Times New Roman" w:cs="Times New Roman"/>
        </w:rPr>
        <w:t>образовательная деятельность по образовательным программам дошкольного             образования осуществляется в группах;</w:t>
      </w:r>
    </w:p>
    <w:p w14:paraId="443668D0">
      <w:pPr>
        <w:numPr>
          <w:ilvl w:val="0"/>
          <w:numId w:val="11"/>
        </w:numPr>
        <w:spacing w:after="0" w:line="240" w:lineRule="auto"/>
        <w:ind w:left="0" w:firstLine="426"/>
        <w:jc w:val="both"/>
      </w:pPr>
      <w:r>
        <w:rPr>
          <w:rFonts w:ascii="Times New Roman" w:hAnsi="Times New Roman" w:eastAsia="Times New Roman" w:cs="Times New Roman"/>
        </w:rPr>
        <w:t>занятия в Школе при пятидневной и шестидневной рабочей неделе в одну или две смены на уровнях начального, основного и среднего общего образования;</w:t>
      </w:r>
    </w:p>
    <w:p w14:paraId="3BBEEA51">
      <w:pPr>
        <w:numPr>
          <w:ilvl w:val="0"/>
          <w:numId w:val="11"/>
        </w:numPr>
        <w:spacing w:after="0" w:line="240" w:lineRule="auto"/>
        <w:ind w:left="0" w:firstLine="426"/>
        <w:jc w:val="both"/>
      </w:pPr>
      <w:r>
        <w:rPr>
          <w:rFonts w:ascii="Times New Roman" w:hAnsi="Times New Roman" w:eastAsia="Times New Roman" w:cs="Times New Roman"/>
        </w:rPr>
        <w:t>обучение 1-х, 5-х, выпускных 9-х и 11-х классов организовано в первую смену;</w:t>
      </w:r>
    </w:p>
    <w:p w14:paraId="25C12902">
      <w:pPr>
        <w:numPr>
          <w:ilvl w:val="0"/>
          <w:numId w:val="11"/>
        </w:numPr>
        <w:spacing w:after="0" w:line="240" w:lineRule="auto"/>
        <w:ind w:left="0" w:firstLine="426"/>
        <w:jc w:val="both"/>
      </w:pPr>
      <w:r>
        <w:rPr>
          <w:rFonts w:ascii="Times New Roman" w:hAnsi="Times New Roman" w:eastAsia="Times New Roman" w:cs="Times New Roman"/>
          <w:color w:val="000000"/>
        </w:rPr>
        <w:t xml:space="preserve">продолжительность учебных занятий и перемен устанавливается в соответствии с нормами СанПиН, в 1-х классах в середине учебного дня организуется динамическая пауза продолжительностью не менее 40 минут; </w:t>
      </w:r>
    </w:p>
    <w:p w14:paraId="10DE2B7E">
      <w:pPr>
        <w:numPr>
          <w:ilvl w:val="0"/>
          <w:numId w:val="11"/>
        </w:numPr>
        <w:spacing w:after="0" w:line="240" w:lineRule="auto"/>
        <w:ind w:left="0" w:firstLine="426"/>
        <w:jc w:val="both"/>
      </w:pPr>
      <w:r>
        <w:rPr>
          <w:rFonts w:ascii="Times New Roman" w:hAnsi="Times New Roman" w:eastAsia="Times New Roman" w:cs="Times New Roman"/>
          <w:color w:val="000000"/>
        </w:rPr>
        <w:t>продолжительность урока (академический час) во всех классах не превышает 45 минут, за исключением 1-го класса, в котором продолжительность урока не превышает 40 минут;</w:t>
      </w:r>
    </w:p>
    <w:p w14:paraId="5D52CDB1">
      <w:pPr>
        <w:numPr>
          <w:ilvl w:val="0"/>
          <w:numId w:val="11"/>
        </w:numPr>
        <w:spacing w:after="0" w:line="240" w:lineRule="auto"/>
        <w:ind w:left="0" w:firstLine="426"/>
        <w:jc w:val="both"/>
      </w:pPr>
      <w:r>
        <w:rPr>
          <w:rFonts w:ascii="Times New Roman" w:hAnsi="Times New Roman" w:eastAsia="Times New Roman" w:cs="Times New Roman"/>
        </w:rPr>
        <w:t>начало занятий не ранее 8 часов;</w:t>
      </w:r>
    </w:p>
    <w:p w14:paraId="26C896FD">
      <w:pPr>
        <w:numPr>
          <w:ilvl w:val="0"/>
          <w:numId w:val="11"/>
        </w:numPr>
        <w:spacing w:after="0" w:line="240" w:lineRule="auto"/>
        <w:ind w:left="0" w:firstLine="426"/>
        <w:jc w:val="both"/>
      </w:pPr>
      <w:r>
        <w:rPr>
          <w:rFonts w:ascii="Times New Roman" w:hAnsi="Times New Roman" w:eastAsia="Times New Roman" w:cs="Times New Roman"/>
        </w:rPr>
        <w:t xml:space="preserve">в 1- х классах используется «ступенчатый» режим обучения;  </w:t>
      </w:r>
    </w:p>
    <w:p w14:paraId="66C7BBB0">
      <w:pPr>
        <w:numPr>
          <w:ilvl w:val="0"/>
          <w:numId w:val="11"/>
        </w:numPr>
        <w:spacing w:after="0" w:line="240" w:lineRule="auto"/>
        <w:ind w:left="0" w:firstLine="426"/>
        <w:jc w:val="both"/>
      </w:pPr>
      <w:r>
        <w:rPr>
          <w:rFonts w:ascii="Times New Roman" w:hAnsi="Times New Roman" w:eastAsia="Times New Roman" w:cs="Times New Roman"/>
        </w:rPr>
        <w:t xml:space="preserve">начало занятий в группах продленного дня – после окончания последнего урока; </w:t>
      </w:r>
    </w:p>
    <w:p w14:paraId="2892A209">
      <w:pPr>
        <w:numPr>
          <w:ilvl w:val="0"/>
          <w:numId w:val="11"/>
        </w:numPr>
        <w:spacing w:after="0" w:line="240" w:lineRule="auto"/>
        <w:ind w:left="0" w:firstLine="426"/>
        <w:jc w:val="both"/>
      </w:pPr>
      <w:r>
        <w:rPr>
          <w:rFonts w:ascii="Times New Roman" w:hAnsi="Times New Roman" w:eastAsia="Times New Roman" w:cs="Times New Roman"/>
        </w:rPr>
        <w:t>после окончания уроков в классах проводится влажная уборка помещений;</w:t>
      </w:r>
    </w:p>
    <w:p w14:paraId="5853F1EF">
      <w:pPr>
        <w:numPr>
          <w:ilvl w:val="0"/>
          <w:numId w:val="11"/>
        </w:numPr>
        <w:spacing w:after="0" w:line="240" w:lineRule="auto"/>
        <w:ind w:left="0" w:firstLine="426"/>
        <w:jc w:val="both"/>
      </w:pPr>
      <w:r>
        <w:rPr>
          <w:rFonts w:ascii="Times New Roman" w:hAnsi="Times New Roman" w:eastAsia="Times New Roman" w:cs="Times New Roman"/>
        </w:rPr>
        <w:t>обучающиеся питаются в столовой в соответствии с установленным графиком.</w:t>
      </w:r>
    </w:p>
    <w:p w14:paraId="10BDA9FA">
      <w:pPr>
        <w:spacing w:after="0" w:line="240" w:lineRule="auto"/>
        <w:ind w:firstLine="426"/>
        <w:jc w:val="both"/>
        <w:rPr>
          <w:rFonts w:ascii="Times New Roman" w:hAnsi="Times New Roman" w:eastAsia="Times New Roman" w:cs="Times New Roman"/>
        </w:rPr>
      </w:pPr>
      <w:r>
        <w:rPr>
          <w:rFonts w:ascii="Times New Roman" w:hAnsi="Times New Roman" w:eastAsia="Times New Roman" w:cs="Times New Roman"/>
        </w:rPr>
        <w:t>Расписание занятий предусматривает перерыв достаточной продолжительности для питания обучающихся.</w:t>
      </w:r>
    </w:p>
    <w:p w14:paraId="7A0D8992">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4.15. Количество учащихся в группах, в классе определяется исходя из расчета соблюдения нормы площади на одного обучающегося, соблюдения требований к расстановке мебели в учебных помещениях, в том числе удаленности мест для занятий от светонесущей стены, требований к естественному и искусственному освещению.</w:t>
      </w:r>
    </w:p>
    <w:p w14:paraId="6B433D1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4.16.  Школа осуществляет текущий контроль успеваемости обучающихся. Знания, умения и навыки обучающихся оцениваются по пятибалльной системе. В 1 классе балльное оценивание не применяется, используется качественная система оценки знаний. Промежуточные итоговые оценки в баллах выставляются за учебные периоды.. В конце учебного года выставляются годовые оценки. В случае несогласия обучающегося, его родителей (законных представителей) с годовой оценкой обучающемуся по заявлению родителей (законных представителей) предоставляется возможность сдать экзамен по соответствующему предмету комиссии в порядке, предусмотренном локальным актом Школы.</w:t>
      </w:r>
    </w:p>
    <w:p w14:paraId="256BFE8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4.17. В Школе устанавливаются следующие виды учебных занятий: урок, практическое занятие, лабораторная работа, контрольная работа, консультация, письменная работа, самостоятельная работа, деловая игра. При необходимости учитель может проводить и другие виды учебных занятий.</w:t>
      </w:r>
    </w:p>
    <w:p w14:paraId="6B20ABF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4.18. В Школе предусматриваются домашние задания во 2-11 классах. Домашние задания предлагаются исходя из индивидуальных особенностей личности и педагогической целесообразности.</w:t>
      </w:r>
    </w:p>
    <w:p w14:paraId="325026E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4.19. В Школе может осуществляться присмотр и уход в группах продленного дня при создании условий, включающих организацию:</w:t>
      </w:r>
    </w:p>
    <w:p w14:paraId="443FB29E">
      <w:pPr>
        <w:numPr>
          <w:ilvl w:val="0"/>
          <w:numId w:val="12"/>
        </w:numPr>
        <w:shd w:val="clear" w:color="auto" w:fill="FFFFFF"/>
        <w:spacing w:after="0" w:line="240" w:lineRule="auto"/>
        <w:ind w:left="0" w:firstLine="426"/>
        <w:jc w:val="both"/>
      </w:pPr>
      <w:r>
        <w:rPr>
          <w:rFonts w:ascii="Times New Roman" w:hAnsi="Times New Roman" w:eastAsia="Times New Roman" w:cs="Times New Roman"/>
          <w:color w:val="000000"/>
        </w:rPr>
        <w:t>полдника и прогулок для всех учащихся.</w:t>
      </w:r>
    </w:p>
    <w:p w14:paraId="7608229D">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4.19.1. За осуществление присмотра и ухода за детьми в группах продленного дня Учредитель Школы вправе устанавливать плату, взимаемую с родителей (законных представителей) несовершеннолетних обучающихся, и ее размер, если иное не предусмотрено Федеральным законом от 29.12.2012г. № 273-ФЗ «Об образовании в Российской Федерации».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14:paraId="22EC4A8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4.19.2.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 Размер родительской платы за присмотр и уход за детьми в государственных и муниципальных образовательных организациях не может быть выше ее максимального размера, устанавливаемого нормативными правовыми актами субъекта Российской Федерации для каждого муниципального образования, находящегося на его территории, в зависимости от условий присмотра и ухода за детьми.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Школы в родительскую плату за осуществление присмотра и ухода за ребенком в группах продленного дня.</w:t>
      </w:r>
    </w:p>
    <w:p w14:paraId="639F5AF6">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4.20. При наличии необходимых условий и средств для обучения возможно деление классов по учебным предметам на группы.</w:t>
      </w:r>
    </w:p>
    <w:p w14:paraId="3F80F94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4.21. В Школе может быть организовано обучение по адаптированным образовательным программам. Перевод учащихся на обучение по адаптированным образовательным программам производится по усмотрению родителей (законных представителей) обучающихся в соответствии с рекомендациями психолого-медико-педагогической комиссии.</w:t>
      </w:r>
    </w:p>
    <w:p w14:paraId="55B67DE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4.22. Дисциплина в Школе поддерживается на основе уважения человеческого достоинства обучающихся, педагогических работников. </w:t>
      </w:r>
      <w:r>
        <w:rPr>
          <w:rFonts w:ascii="Times New Roman" w:hAnsi="Times New Roman" w:eastAsia="Times New Roman" w:cs="Times New Roman"/>
          <w:color w:val="222222"/>
        </w:rPr>
        <w:t xml:space="preserve">Применение физического и (или) психического насилия по отношению к обучающимся, педагогическим работникам и иным работникам такой организации не допускается. </w:t>
      </w:r>
    </w:p>
    <w:p w14:paraId="39B6B49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4.23. Школа предоставляет следующие дополнительные образовательные услуги в соответствии с лицензией: реализует дополнительные общеобразовательные программы - дополнительные общеразвивающие программы. Школа ежегодно обновляет дополнительные общеобразовательные программы с учетом развития науки, техники, культуры, экономики, технологий и социальной сферы.</w:t>
      </w:r>
    </w:p>
    <w:p w14:paraId="4F60698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4.24. Обучающимся, осваивающим основные образовательные программы в пределах федеральных государственных образовательных стандартов,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14:paraId="57FCD4D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4.25. Школа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Школы. </w:t>
      </w:r>
    </w:p>
    <w:p w14:paraId="130CA41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4.25.1.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Российской Федерации об административных правонарушениях. </w:t>
      </w:r>
    </w:p>
    <w:p w14:paraId="389B0619">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4.26.   В Школе запрещается:</w:t>
      </w:r>
    </w:p>
    <w:p w14:paraId="360D2BD5">
      <w:pPr>
        <w:widowControl w:val="0"/>
        <w:numPr>
          <w:ilvl w:val="0"/>
          <w:numId w:val="13"/>
        </w:numPr>
        <w:spacing w:after="0" w:line="240" w:lineRule="auto"/>
        <w:ind w:left="0" w:firstLine="426"/>
        <w:jc w:val="both"/>
      </w:pPr>
      <w:r>
        <w:rPr>
          <w:rFonts w:ascii="Times New Roman" w:hAnsi="Times New Roman" w:eastAsia="Times New Roman" w:cs="Times New Roman"/>
          <w:color w:val="000000"/>
        </w:rPr>
        <w:t>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w:t>
      </w:r>
    </w:p>
    <w:p w14:paraId="0B154BEC">
      <w:pPr>
        <w:numPr>
          <w:ilvl w:val="0"/>
          <w:numId w:val="13"/>
        </w:numPr>
        <w:spacing w:after="0" w:line="240" w:lineRule="auto"/>
        <w:ind w:left="0" w:firstLine="426"/>
        <w:jc w:val="both"/>
      </w:pPr>
      <w:r>
        <w:rPr>
          <w:rFonts w:ascii="Times New Roman" w:hAnsi="Times New Roman" w:eastAsia="Times New Roman" w:cs="Times New Roman"/>
          <w:color w:val="000000"/>
        </w:rPr>
        <w:t>принуждение обучающихся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w:t>
      </w:r>
    </w:p>
    <w:p w14:paraId="5068E6F9">
      <w:pPr>
        <w:widowControl w:val="0"/>
        <w:spacing w:after="0" w:line="240" w:lineRule="auto"/>
        <w:jc w:val="both"/>
        <w:rPr>
          <w:rFonts w:ascii="Times New Roman" w:hAnsi="Times New Roman" w:eastAsia="Times New Roman" w:cs="Times New Roman"/>
          <w:b/>
          <w:color w:val="000000"/>
        </w:rPr>
      </w:pPr>
    </w:p>
    <w:p w14:paraId="65F2BB1E">
      <w:pPr>
        <w:widowControl w:val="0"/>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b/>
          <w:color w:val="000000"/>
        </w:rPr>
        <w:t>5.   Участники образовательных отношений</w:t>
      </w:r>
    </w:p>
    <w:p w14:paraId="6DA6FA23">
      <w:pPr>
        <w:widowControl w:val="0"/>
        <w:spacing w:after="0" w:line="240" w:lineRule="auto"/>
        <w:jc w:val="both"/>
        <w:rPr>
          <w:rFonts w:ascii="Times New Roman" w:hAnsi="Times New Roman" w:eastAsia="Times New Roman" w:cs="Times New Roman"/>
          <w:b/>
          <w:color w:val="000000"/>
        </w:rPr>
      </w:pPr>
    </w:p>
    <w:p w14:paraId="228116B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 Участниками образовательных отношений являются воспитанники, обучающиеся, педагогические работники Школы, родители (законные представители) воспитанников, обучающихся и другие работники Школы.</w:t>
      </w:r>
    </w:p>
    <w:p w14:paraId="53D920E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14:paraId="4839B8A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5.2.1. Воспитанники – лица, осваивающие программу дошкольного образования.</w:t>
      </w:r>
    </w:p>
    <w:p w14:paraId="4105267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5.2.2.</w:t>
      </w:r>
      <w:r>
        <w:rPr>
          <w:rFonts w:ascii="Times New Roman" w:hAnsi="Times New Roman" w:eastAsia="Times New Roman" w:cs="Times New Roman"/>
          <w:color w:val="000000"/>
        </w:rPr>
        <w:tab/>
      </w:r>
      <w:r>
        <w:rPr>
          <w:rFonts w:ascii="Times New Roman" w:hAnsi="Times New Roman" w:eastAsia="Times New Roman" w:cs="Times New Roman"/>
          <w:color w:val="000000"/>
        </w:rPr>
        <w:t>Учащиеся – лица, осваивающие программу начального общего, основного общего, среднего общего образования.</w:t>
      </w:r>
    </w:p>
    <w:p w14:paraId="1ECAAE8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 Школа обеспечивает прием в Школу на общедоступной основе для обучения по основным общеобразовательным программам дошкольного, начального общего, основного общего и среднего общего образования всех граждан, которые имеют право на получение общего образования соответствующего уровня.</w:t>
      </w:r>
    </w:p>
    <w:p w14:paraId="2A406DE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5.3.1. Правила приема в Школу обеспечивают прием на обучение по основным общеобразовательным программам преимущественно граждан, которые проживают на территории  закрепленной исполкомом Арского муниципального района за Школой, и имеют право на получение общего образования (далее – закрепленные лица). Прием на обучение в Школу проводится на принципах равных условий приема для всех поступающих, за исключением лиц, которым в соответствии с Федеральным законом от 29.12.2012г. № 273-ФЗ «Об образовании в Российской Федерации» предоставлены особые права (преимущества) при приеме на обучение.</w:t>
      </w:r>
    </w:p>
    <w:p w14:paraId="7BE7AE4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5.3.2. В приеме в Школу может быть отказано только по причине отсутствия в ней свободных мест. В случае отсутствия мест в Школе родители (законные представители) ребенка для решения вопроса о его устройстве в другую общеобразовательную организацию обращаются непосредственно в Управление образования исполкома Арского муниципального района.</w:t>
      </w:r>
    </w:p>
    <w:p w14:paraId="1B471CD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 Прием воспитанников и обучающихся в Школу осуществляется без вступительных испытаний (процедур отбора). Индивидуальный отбор может быть предусмотрен при приеме в профильный 10 класс на уровне среднего общего образования. Правила индивидуального отбора в профильный 10 класс определяются локальным актом Школы.</w:t>
      </w:r>
    </w:p>
    <w:p w14:paraId="44A357F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5.3.4. Прием в Школу для получения дошкольного образования начинается по достижении детьми возраста</w:t>
      </w:r>
      <w:r>
        <w:rPr>
          <w:rFonts w:ascii="Times New Roman" w:hAnsi="Times New Roman" w:eastAsia="Times New Roman" w:cs="Times New Roman"/>
          <w:color w:val="FF0000"/>
        </w:rPr>
        <w:t xml:space="preserve"> </w:t>
      </w:r>
      <w:r>
        <w:rPr>
          <w:rFonts w:ascii="Times New Roman" w:hAnsi="Times New Roman" w:eastAsia="Times New Roman" w:cs="Times New Roman"/>
        </w:rPr>
        <w:t>1.5 лет</w:t>
      </w:r>
      <w:r>
        <w:rPr>
          <w:rFonts w:ascii="Times New Roman" w:hAnsi="Times New Roman" w:eastAsia="Times New Roman" w:cs="Times New Roman"/>
          <w:color w:val="000000"/>
        </w:rPr>
        <w:t xml:space="preserve"> при отсутствии противопоказаний по состоянию здоровья.</w:t>
      </w:r>
    </w:p>
    <w:p w14:paraId="01FFF3AC">
      <w:pPr>
        <w:spacing w:after="0" w:line="240" w:lineRule="auto"/>
        <w:ind w:firstLine="567"/>
        <w:jc w:val="both"/>
        <w:rPr>
          <w:rFonts w:ascii="Times New Roman" w:hAnsi="Times New Roman" w:eastAsia="Times New Roman" w:cs="Times New Roman"/>
        </w:rPr>
      </w:pPr>
      <w:r>
        <w:rPr>
          <w:rFonts w:ascii="Times New Roman" w:hAnsi="Times New Roman" w:eastAsia="Times New Roman" w:cs="Times New Roman"/>
        </w:rPr>
        <w:t>Прием воспитанников в Школу осуществляется на основании направления, сформированного в ЕИСДОУ, дающего право на зачисление ребёнка в Школу, по личному заявлению родителя (законного представителя) ребёнка.</w:t>
      </w:r>
    </w:p>
    <w:p w14:paraId="055BDD45">
      <w:pPr>
        <w:spacing w:after="0" w:line="240" w:lineRule="auto"/>
        <w:ind w:firstLine="330" w:firstLineChars="150"/>
        <w:jc w:val="both"/>
        <w:rPr>
          <w:rFonts w:ascii="Times New Roman" w:hAnsi="Times New Roman" w:eastAsia="Times New Roman" w:cs="Times New Roman"/>
          <w:color w:val="000000"/>
        </w:rPr>
      </w:pPr>
      <w:r>
        <w:rPr>
          <w:rFonts w:ascii="Times New Roman" w:hAnsi="Times New Roman" w:eastAsia="Times New Roman" w:cs="Times New Roman"/>
          <w:color w:val="000000"/>
        </w:rPr>
        <w:t>Форма заявления, перечень документов, предоставляемых родителями (законными представителями) ребенка при приеме в Школу, а также порядок организации приема обучающихся в Школу определяются Правилами приема обучающихся.</w:t>
      </w:r>
    </w:p>
    <w:p w14:paraId="3C3FBED3">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5.3.5. Прием в Школу для получения начального общего образования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w:t>
      </w:r>
    </w:p>
    <w:p w14:paraId="4B86E3E5">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По заявлению родителей (законных представителей) обучающихся и наличию заключения психолого-медико-педагогической комиссии Управление образования исполкома Арского муниципального района вправе разрешить прием детей в Школу на обучение по образовательным программам начального общего образования в более раннем или более позднем возрасте.</w:t>
      </w:r>
    </w:p>
    <w:p w14:paraId="0993483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 Прием воспитанников и обучающихся в Школу осуществляется по личному заявлению родителей (законных представителей) ребенка при предъявлении документа, удостоверяющего личность.</w:t>
      </w:r>
    </w:p>
    <w:p w14:paraId="676B582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5.4.1. Форма заявления, перечень документов, предоставляемых родителями (законными представителями) ребенка при приеме в Школу, а также порядок организации приема обучающихся в Школу определяются Правилами приема обучающихся.</w:t>
      </w:r>
    </w:p>
    <w:p w14:paraId="2666E32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5.4.2. Заявление о приёме представляется в Школу на бумажном носителе и (или) в электронной форме через единый портал государственных и муниципальных услуг (функций) и (или) региональный портал государственных и муниципальных услуг (функций).</w:t>
      </w:r>
    </w:p>
    <w:p w14:paraId="0F853E9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5.4.3. Заявление о приеме в Школу и копии документов регистрируются руководителем Школы или уполномоченным им должностным лицом, ответственным за прием документов, в журнале приема заявлений о приеме в Школу. После регистрации родителю (законному представителю) ребенка выдается документ, заверенный подписью должностного лица Школы, ответственного за прием документов, содержащий индивидуальный номер заявления и перечень представленных при приеме документов.</w:t>
      </w:r>
    </w:p>
    <w:p w14:paraId="5A3A14B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5.4.4.</w:t>
      </w:r>
      <w:r>
        <w:rPr>
          <w:rFonts w:ascii="Times New Roman" w:hAnsi="Times New Roman" w:eastAsia="Times New Roman" w:cs="Times New Roman"/>
          <w:color w:val="000000"/>
        </w:rPr>
        <w:tab/>
      </w:r>
      <w:r>
        <w:rPr>
          <w:rFonts w:ascii="Times New Roman" w:hAnsi="Times New Roman" w:eastAsia="Times New Roman" w:cs="Times New Roman"/>
          <w:color w:val="000000"/>
        </w:rPr>
        <w:t>При приеме в первый класс в течение учебного года или во второй и последующий классы родители (законные представители) обучающегося дополнительно представляют личное дело обучающегося, выданное общеобразовательной организацией, в которой он обучался ранее.</w:t>
      </w:r>
    </w:p>
    <w:p w14:paraId="3451CE6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5.4.5. При приеме в Школу в 10-11 классы родители (законные представители) обучающегося дополнительно представляют выданный обучающемуся документ государственного образца об основном общем образовании.</w:t>
      </w:r>
    </w:p>
    <w:p w14:paraId="6FB0D01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5.4.6. Родители (законные представители) обучающихся имеют право по своему усмотрению представлять другие, не указанные в Правилах приема обучающихся, документы, в том числе медицинское заключение о состоянии здоровья ребенка.</w:t>
      </w:r>
    </w:p>
    <w:p w14:paraId="27376DB2">
      <w:pPr>
        <w:widowControl w:val="0"/>
        <w:tabs>
          <w:tab w:val="left" w:pos="0"/>
          <w:tab w:val="left" w:pos="426"/>
          <w:tab w:val="left" w:pos="720"/>
        </w:tabs>
        <w:spacing w:after="0" w:line="240" w:lineRule="auto"/>
        <w:jc w:val="both"/>
        <w:rPr>
          <w:rFonts w:ascii="Times New Roman" w:hAnsi="Times New Roman" w:eastAsia="Times New Roman" w:cs="Times New Roman"/>
          <w:color w:val="000000"/>
          <w:highlight w:val="white"/>
        </w:rPr>
      </w:pPr>
      <w:r>
        <w:rPr>
          <w:rFonts w:ascii="Times New Roman" w:hAnsi="Times New Roman" w:eastAsia="Times New Roman" w:cs="Times New Roman"/>
          <w:color w:val="000000"/>
        </w:rPr>
        <w:t>5.5.</w:t>
      </w:r>
      <w:r>
        <w:rPr>
          <w:rFonts w:ascii="Times New Roman" w:hAnsi="Times New Roman" w:eastAsia="Times New Roman" w:cs="Times New Roman"/>
          <w:color w:val="000000"/>
        </w:rPr>
        <w:tab/>
      </w:r>
      <w:r>
        <w:rPr>
          <w:rFonts w:ascii="Times New Roman" w:hAnsi="Times New Roman" w:eastAsia="Times New Roman" w:cs="Times New Roman"/>
          <w:color w:val="000000"/>
        </w:rPr>
        <w:t xml:space="preserve">Родители (законные представители) ребенка, являющиеся иностранными гражданами или лицами без гражданства, дополнительно предъявляют документ(-ы), удостоверяющий(е) личность ребенка и подтверждающий(е) законность представления прав ребенка, а также документ, подтверждающий право заявителя на пребывание в Российской Федерации. Иностранные граждане и лица без гражданства все документы представляют на русском языке или вместе с заверенным переводом на русский язык. </w:t>
      </w:r>
    </w:p>
    <w:p w14:paraId="16B6634E">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5.6. Взаимоотношения между Школой и родителями (законными представителями) воспитанников регулируются Договором об образовании, включающим в себя основные характеристики образования, в том числе вид, уровень и (или) направленность образовательной программы, форму обучения, язык обучения, срок освоения образовательной программы (продолжительность обучения), взаимные права, обязанности и ответственность сторон, возникающие в процессе воспитания, обучения, развития, присмотра, ухода и оздоровления детей, длительность пребывания ребенка в Школе, а также размер платы, взимаемой с родителей (законных представителей) за содержание ребенка в Школе, порядок обращения за компенсацией части родительской платы и порядок ее выплаты.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воспитанников, или снижают уровень предоставления им гарантий по сравнению с условиями, установленными законодательством об образовании. Подписание Договора об образовании является обязательным для той и другой стороны.</w:t>
      </w:r>
    </w:p>
    <w:p w14:paraId="50EFA24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5.7. Основанием возникновения образовательных отношений является распорядительный акт Школы о приеме лица на обучение в Школу. Основанием для изменения образовательных отношений также является распорядительный акт Школы.</w:t>
      </w:r>
    </w:p>
    <w:p w14:paraId="7506991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5.8. При приеме детей в Школу последняя обязана ознакомить поступающего и (или) его родителей (законных представителей) с уставом Школы,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w:t>
      </w:r>
    </w:p>
    <w:p w14:paraId="390313F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5.8.1. Факт ознакомления родителей (законных представителей) обучающегося, в том числе через информационные системы общего пользования, со сведениями о дате предоставления и регистрационном номере лицензии на осуществление образовательной деятельности, свидетельством о государственной аккредитации, уставом Школы,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фиксируется в заявлении о приеме и заверяется личной подписью родителей (законных представителей) ребенка.</w:t>
      </w:r>
    </w:p>
    <w:p w14:paraId="2807FC2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5.9. Подписью родителей (законных представителей) обучающегося фиксируется также согласие на обработку их персональных данных и персональных данных ребенка в порядке, установленном законодательством Российской Федерации.</w:t>
      </w:r>
    </w:p>
    <w:p w14:paraId="2526200D">
      <w:pPr>
        <w:tabs>
          <w:tab w:val="left" w:pos="360"/>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5.10. На каждого ребенка, зачисленного в Школу, заводится личное дело, в котором хранятся все сданные при приеме и иные документы, фиксируются результаты освоения обучающимся общеобразовательных программ. </w:t>
      </w:r>
    </w:p>
    <w:p w14:paraId="205D122A">
      <w:pPr>
        <w:tabs>
          <w:tab w:val="left" w:pos="360"/>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5.11. Школа осуществляет индивидуальный учет результатов освоения обучающимися образовательных программ и поощрений обучающихся, а также хранение в архивах информации об этих результатах и поощрениях на бумажных и (или) электронных носителях.</w:t>
      </w:r>
    </w:p>
    <w:p w14:paraId="57722F7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5.12. Права и обязанности обучающихся, родителей (законных представителей) обучающегося, предусмотренные законодательством об образовании и локальными нормативными актами Школы, возникают у лица, принятого на обучение, с даты, указанной в распорядительном акте о приеме лица на обучение. </w:t>
      </w:r>
    </w:p>
    <w:p w14:paraId="477675A1">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5.13.   Воспитанникам гарантируется:</w:t>
      </w:r>
    </w:p>
    <w:p w14:paraId="4CF1DB09">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охрана жизни и здоровья;</w:t>
      </w:r>
    </w:p>
    <w:p w14:paraId="3EF73B85">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уважение человеческого достоинства;</w:t>
      </w:r>
    </w:p>
    <w:p w14:paraId="05810F7D">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защита от всех форм физического и психического насилия, оскорбления личности;</w:t>
      </w:r>
    </w:p>
    <w:p w14:paraId="2C871872">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защита от какой-либо дискриминации независимо от расы, цвета кожи, пола, языка, религии, политических или иных убеждений, национального, этнического или социального происхождения, имущественного положения и состояния здоровья;</w:t>
      </w:r>
    </w:p>
    <w:p w14:paraId="1E0A4C29">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получение бесплатного дошкольного образования в соответствии с федеральным государственным образовательным стандартом дошкольного образования;</w:t>
      </w:r>
    </w:p>
    <w:p w14:paraId="1B3DA97D">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удовлетворение потребностей в эмоционально-личностном общении;</w:t>
      </w:r>
    </w:p>
    <w:p w14:paraId="4B21E4A8">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удовлетворение физиологических потребностей (в питании, сне, отдыхе и др.) в соответствии с его возрастом и индивидуальными особенностями развития;</w:t>
      </w:r>
    </w:p>
    <w:p w14:paraId="65B27BC0">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право на отдых и досуг, позволяющих воспитанникам участвовать в играх и развлекательных мероприятиях, соответствующих возрасту воспитанника, его интересам и наклонностям;</w:t>
      </w:r>
    </w:p>
    <w:p w14:paraId="48CA5618">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развитие творческих способностей и интересов воспитанников;</w:t>
      </w:r>
    </w:p>
    <w:p w14:paraId="21BEED41">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получение помощи в коррекции имеющихся отклонений в развитии;</w:t>
      </w:r>
    </w:p>
    <w:p w14:paraId="6961A8C4">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получение дополнительных (в том числе платных) образовательных услуг;</w:t>
      </w:r>
    </w:p>
    <w:p w14:paraId="6A27C9A5">
      <w:pPr>
        <w:numPr>
          <w:ilvl w:val="0"/>
          <w:numId w:val="14"/>
        </w:numPr>
        <w:spacing w:after="0" w:line="240" w:lineRule="auto"/>
        <w:ind w:left="0" w:firstLine="426"/>
        <w:jc w:val="both"/>
        <w:rPr>
          <w:color w:val="000000"/>
        </w:rPr>
      </w:pPr>
      <w:r>
        <w:rPr>
          <w:rFonts w:ascii="Times New Roman" w:hAnsi="Times New Roman" w:eastAsia="Times New Roman" w:cs="Times New Roman"/>
          <w:color w:val="000000"/>
        </w:rPr>
        <w:t>создание условий для здорового физического и психического развития в соответствии с нормами и правилами техники безопасности и существующими санитарными нормами.</w:t>
      </w:r>
    </w:p>
    <w:p w14:paraId="16F04CE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5.14. Обучающиеся в Школе имеют право:</w:t>
      </w:r>
    </w:p>
    <w:p w14:paraId="19C8FD26">
      <w:pPr>
        <w:numPr>
          <w:ilvl w:val="0"/>
          <w:numId w:val="15"/>
        </w:numPr>
        <w:spacing w:after="0" w:line="240" w:lineRule="auto"/>
        <w:ind w:left="0" w:firstLine="426"/>
        <w:jc w:val="both"/>
      </w:pPr>
      <w:r>
        <w:rPr>
          <w:rFonts w:ascii="Times New Roman" w:hAnsi="Times New Roman" w:eastAsia="Times New Roman" w:cs="Times New Roman"/>
          <w:color w:val="000000"/>
        </w:rPr>
        <w:t>на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14:paraId="76153CB6">
      <w:pPr>
        <w:numPr>
          <w:ilvl w:val="0"/>
          <w:numId w:val="15"/>
        </w:numPr>
        <w:tabs>
          <w:tab w:val="left" w:pos="360"/>
        </w:tabs>
        <w:spacing w:after="0" w:line="240" w:lineRule="auto"/>
        <w:ind w:left="0" w:firstLine="426"/>
        <w:jc w:val="both"/>
      </w:pPr>
      <w:r>
        <w:rPr>
          <w:rFonts w:ascii="Times New Roman" w:hAnsi="Times New Roman" w:eastAsia="Times New Roman" w:cs="Times New Roman"/>
          <w:color w:val="000000"/>
        </w:rPr>
        <w:t>на получение доступного бесплатного общего образования (начального общего, основного общего, среднего общего образования) в соответствии с государственными образовательными стандартами;</w:t>
      </w:r>
    </w:p>
    <w:p w14:paraId="31C74569">
      <w:pPr>
        <w:numPr>
          <w:ilvl w:val="0"/>
          <w:numId w:val="15"/>
        </w:numPr>
        <w:spacing w:after="0" w:line="240" w:lineRule="auto"/>
        <w:ind w:left="0" w:firstLine="426"/>
        <w:jc w:val="both"/>
      </w:pPr>
      <w:r>
        <w:rPr>
          <w:rFonts w:ascii="Times New Roman" w:hAnsi="Times New Roman" w:eastAsia="Times New Roman" w:cs="Times New Roman"/>
          <w:color w:val="000000"/>
        </w:rPr>
        <w:t>на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14:paraId="21F1FBDF">
      <w:pPr>
        <w:numPr>
          <w:ilvl w:val="0"/>
          <w:numId w:val="15"/>
        </w:numPr>
        <w:tabs>
          <w:tab w:val="left" w:pos="360"/>
        </w:tabs>
        <w:spacing w:after="0" w:line="240" w:lineRule="auto"/>
        <w:ind w:left="0" w:firstLine="426"/>
        <w:jc w:val="both"/>
      </w:pPr>
      <w:r>
        <w:rPr>
          <w:rFonts w:ascii="Times New Roman" w:hAnsi="Times New Roman" w:eastAsia="Times New Roman" w:cs="Times New Roman"/>
          <w:color w:val="000000"/>
        </w:rPr>
        <w:t>на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14:paraId="19DD4FD4">
      <w:pPr>
        <w:numPr>
          <w:ilvl w:val="0"/>
          <w:numId w:val="15"/>
        </w:numPr>
        <w:spacing w:after="0" w:line="240" w:lineRule="auto"/>
        <w:ind w:left="0" w:firstLine="426"/>
        <w:jc w:val="both"/>
      </w:pPr>
      <w:r>
        <w:rPr>
          <w:rFonts w:ascii="Times New Roman" w:hAnsi="Times New Roman" w:eastAsia="Times New Roman" w:cs="Times New Roman"/>
          <w:color w:val="000000"/>
        </w:rPr>
        <w:t>на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w:t>
      </w:r>
    </w:p>
    <w:p w14:paraId="52356088">
      <w:pPr>
        <w:numPr>
          <w:ilvl w:val="0"/>
          <w:numId w:val="15"/>
        </w:numPr>
        <w:spacing w:after="0" w:line="240" w:lineRule="auto"/>
        <w:ind w:left="0" w:firstLine="426"/>
        <w:jc w:val="both"/>
      </w:pPr>
      <w:r>
        <w:rPr>
          <w:rFonts w:ascii="Times New Roman" w:hAnsi="Times New Roman" w:eastAsia="Times New Roman" w:cs="Times New Roman"/>
          <w:color w:val="000000"/>
        </w:rPr>
        <w:t>на зачет Школой, в установленном ею порядке, результатов освоения обучающимися учебных предметов, курсов, дисциплин (модулей), дополнительных образовательных программ в других организациях, осуществляющих образовательную деятельность;</w:t>
      </w:r>
    </w:p>
    <w:p w14:paraId="7455CA99">
      <w:pPr>
        <w:numPr>
          <w:ilvl w:val="0"/>
          <w:numId w:val="15"/>
        </w:numPr>
        <w:spacing w:after="0" w:line="240" w:lineRule="auto"/>
        <w:ind w:left="0" w:firstLine="426"/>
        <w:jc w:val="both"/>
      </w:pPr>
      <w:r>
        <w:rPr>
          <w:rFonts w:ascii="Times New Roman" w:hAnsi="Times New Roman" w:eastAsia="Times New Roman" w:cs="Times New Roman"/>
          <w:color w:val="000000"/>
        </w:rPr>
        <w:t>на отсрочку от призыва на военную службу, предоставляемую в соответствии с Федеральным законом от 28 марта 1998 года №53-ФЗ «О воинской обязанности и военной службе»;</w:t>
      </w:r>
    </w:p>
    <w:p w14:paraId="5DAE5DC9">
      <w:pPr>
        <w:numPr>
          <w:ilvl w:val="0"/>
          <w:numId w:val="15"/>
        </w:numPr>
        <w:spacing w:after="0" w:line="240" w:lineRule="auto"/>
        <w:ind w:left="0" w:firstLine="426"/>
        <w:jc w:val="both"/>
      </w:pPr>
      <w:r>
        <w:rPr>
          <w:rFonts w:ascii="Times New Roman" w:hAnsi="Times New Roman" w:eastAsia="Times New Roman" w:cs="Times New Roman"/>
          <w:color w:val="000000"/>
        </w:rPr>
        <w:t>на уважение человеческого достоинства, защиту от всех форм физического и психического насилия, оскорбления личности, охрану жизни и здоровья;</w:t>
      </w:r>
    </w:p>
    <w:p w14:paraId="2467F5E0">
      <w:pPr>
        <w:numPr>
          <w:ilvl w:val="0"/>
          <w:numId w:val="15"/>
        </w:numPr>
        <w:spacing w:after="0" w:line="240" w:lineRule="auto"/>
        <w:ind w:left="0" w:firstLine="426"/>
        <w:jc w:val="both"/>
      </w:pPr>
      <w:r>
        <w:rPr>
          <w:rFonts w:ascii="Times New Roman" w:hAnsi="Times New Roman" w:eastAsia="Times New Roman" w:cs="Times New Roman"/>
          <w:color w:val="000000"/>
        </w:rPr>
        <w:t>на свободу совести, информации, свободное выражение собственных взглядов и убеждений;</w:t>
      </w:r>
    </w:p>
    <w:p w14:paraId="292EA748">
      <w:pPr>
        <w:numPr>
          <w:ilvl w:val="0"/>
          <w:numId w:val="15"/>
        </w:numPr>
        <w:spacing w:after="0" w:line="240" w:lineRule="auto"/>
        <w:ind w:left="0" w:firstLine="426"/>
        <w:jc w:val="both"/>
      </w:pPr>
      <w:r>
        <w:rPr>
          <w:rFonts w:ascii="Times New Roman" w:hAnsi="Times New Roman" w:eastAsia="Times New Roman" w:cs="Times New Roman"/>
          <w:color w:val="000000"/>
        </w:rPr>
        <w:t>на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14:paraId="02F17B60">
      <w:pPr>
        <w:numPr>
          <w:ilvl w:val="0"/>
          <w:numId w:val="15"/>
        </w:numPr>
        <w:spacing w:after="0" w:line="240" w:lineRule="auto"/>
        <w:ind w:left="0" w:firstLine="426"/>
        <w:jc w:val="both"/>
      </w:pPr>
      <w:r>
        <w:rPr>
          <w:rFonts w:ascii="Times New Roman" w:hAnsi="Times New Roman" w:eastAsia="Times New Roman" w:cs="Times New Roman"/>
          <w:color w:val="000000"/>
        </w:rPr>
        <w:t>на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D37D869">
      <w:pPr>
        <w:numPr>
          <w:ilvl w:val="0"/>
          <w:numId w:val="15"/>
        </w:numPr>
        <w:spacing w:after="0" w:line="240" w:lineRule="auto"/>
        <w:ind w:left="0" w:firstLine="426"/>
        <w:jc w:val="both"/>
      </w:pPr>
      <w:r>
        <w:rPr>
          <w:rFonts w:ascii="Times New Roman" w:hAnsi="Times New Roman" w:eastAsia="Times New Roman" w:cs="Times New Roman"/>
          <w:color w:val="000000"/>
        </w:rPr>
        <w:t>на участие в управлении Школой в порядке, установленном ее уставом;</w:t>
      </w:r>
    </w:p>
    <w:p w14:paraId="1EDECF86">
      <w:pPr>
        <w:numPr>
          <w:ilvl w:val="0"/>
          <w:numId w:val="15"/>
        </w:numPr>
        <w:spacing w:after="0" w:line="240" w:lineRule="auto"/>
        <w:ind w:left="0" w:firstLine="426"/>
        <w:jc w:val="both"/>
      </w:pPr>
      <w:r>
        <w:rPr>
          <w:rFonts w:ascii="Times New Roman" w:hAnsi="Times New Roman" w:eastAsia="Times New Roman" w:cs="Times New Roman"/>
          <w:color w:val="000000"/>
        </w:rPr>
        <w:t>на ознакомление со свидетельством о государственной регистрации, с уставом, со сведениями дате предоставления и регистрационном номере лицензии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Школе;</w:t>
      </w:r>
    </w:p>
    <w:p w14:paraId="7EEC4609">
      <w:pPr>
        <w:numPr>
          <w:ilvl w:val="0"/>
          <w:numId w:val="15"/>
        </w:numPr>
        <w:spacing w:after="0" w:line="240" w:lineRule="auto"/>
        <w:ind w:left="0" w:firstLine="426"/>
        <w:jc w:val="both"/>
      </w:pPr>
      <w:r>
        <w:rPr>
          <w:rFonts w:ascii="Times New Roman" w:hAnsi="Times New Roman" w:eastAsia="Times New Roman" w:cs="Times New Roman"/>
          <w:color w:val="000000"/>
        </w:rPr>
        <w:t>на обжалование актов Школы в установленном законодательством Российской Федерации порядке;</w:t>
      </w:r>
    </w:p>
    <w:p w14:paraId="7F5B57A0">
      <w:pPr>
        <w:numPr>
          <w:ilvl w:val="0"/>
          <w:numId w:val="15"/>
        </w:numPr>
        <w:spacing w:after="0" w:line="240" w:lineRule="auto"/>
        <w:ind w:left="0" w:firstLine="426"/>
        <w:jc w:val="both"/>
      </w:pPr>
      <w:r>
        <w:rPr>
          <w:rFonts w:ascii="Times New Roman" w:hAnsi="Times New Roman" w:eastAsia="Times New Roman" w:cs="Times New Roman"/>
          <w:color w:val="000000"/>
        </w:rPr>
        <w:t>на бесплатное пользование библиотечно-информационными ресурсами, учебной базой Школы; на бесплатное пользование на время получения образования учебниками и учебными пособиями, а также учебно-методическими материалами, средствами обучения и воспитания;</w:t>
      </w:r>
    </w:p>
    <w:p w14:paraId="28689650">
      <w:pPr>
        <w:numPr>
          <w:ilvl w:val="0"/>
          <w:numId w:val="15"/>
        </w:numPr>
        <w:spacing w:after="0" w:line="240" w:lineRule="auto"/>
        <w:ind w:left="0" w:firstLine="426"/>
        <w:jc w:val="both"/>
      </w:pPr>
      <w:r>
        <w:rPr>
          <w:rFonts w:ascii="Times New Roman" w:hAnsi="Times New Roman" w:eastAsia="Times New Roman" w:cs="Times New Roman"/>
          <w:color w:val="000000"/>
        </w:rPr>
        <w:t>на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14:paraId="2C8AA57C">
      <w:pPr>
        <w:numPr>
          <w:ilvl w:val="0"/>
          <w:numId w:val="15"/>
        </w:numPr>
        <w:spacing w:after="0" w:line="240" w:lineRule="auto"/>
        <w:ind w:left="0" w:firstLine="426"/>
        <w:jc w:val="both"/>
      </w:pPr>
      <w:r>
        <w:rPr>
          <w:rFonts w:ascii="Times New Roman" w:hAnsi="Times New Roman" w:eastAsia="Times New Roman" w:cs="Times New Roman"/>
          <w:color w:val="000000"/>
        </w:rPr>
        <w:t>на поощрение за успехи в учебной, физкультурной, спортивной, общественной, творческой деятельности;</w:t>
      </w:r>
    </w:p>
    <w:p w14:paraId="6B8E1318">
      <w:pPr>
        <w:numPr>
          <w:ilvl w:val="0"/>
          <w:numId w:val="15"/>
        </w:numPr>
        <w:tabs>
          <w:tab w:val="left" w:pos="360"/>
        </w:tabs>
        <w:spacing w:after="0" w:line="240" w:lineRule="auto"/>
        <w:ind w:left="0" w:firstLine="426"/>
        <w:jc w:val="both"/>
      </w:pPr>
      <w:r>
        <w:rPr>
          <w:rFonts w:ascii="Times New Roman" w:hAnsi="Times New Roman" w:eastAsia="Times New Roman" w:cs="Times New Roman"/>
          <w:color w:val="000000"/>
        </w:rPr>
        <w:t>на получение дополнительных образовательных услуг, в т.ч. платных;</w:t>
      </w:r>
    </w:p>
    <w:p w14:paraId="24317F6C">
      <w:pPr>
        <w:numPr>
          <w:ilvl w:val="0"/>
          <w:numId w:val="15"/>
        </w:numPr>
        <w:tabs>
          <w:tab w:val="left" w:pos="360"/>
        </w:tabs>
        <w:spacing w:after="0" w:line="240" w:lineRule="auto"/>
        <w:ind w:left="0" w:firstLine="426"/>
        <w:jc w:val="both"/>
      </w:pPr>
      <w:r>
        <w:rPr>
          <w:rFonts w:ascii="Times New Roman" w:hAnsi="Times New Roman" w:eastAsia="Times New Roman" w:cs="Times New Roman"/>
          <w:color w:val="000000"/>
        </w:rPr>
        <w:t>на пересдачу учебного материала в случае несогласия с текущей оценкой по предмету, а в случае несогласия с годовой оценкой - на сдачу экзамена по соответствующему предмету независимой комиссии (по письменному заявлению родителей (законных представителей) обучающегося);</w:t>
      </w:r>
    </w:p>
    <w:p w14:paraId="0CC8331E">
      <w:pPr>
        <w:numPr>
          <w:ilvl w:val="0"/>
          <w:numId w:val="15"/>
        </w:numPr>
        <w:spacing w:after="0" w:line="240" w:lineRule="auto"/>
        <w:ind w:left="0" w:firstLine="426"/>
        <w:jc w:val="both"/>
      </w:pPr>
      <w:r>
        <w:rPr>
          <w:rFonts w:ascii="Times New Roman" w:hAnsi="Times New Roman" w:eastAsia="Times New Roman" w:cs="Times New Roman"/>
          <w:color w:val="000000"/>
        </w:rPr>
        <w:t>на иные академические права, предусмотренные Федеральным законом от 29.12.2012 №273-ФЗ «Об образовании в Российской Федерации», иными нормативными правовыми актами Российской Федерации, локальными нормативными актами.</w:t>
      </w:r>
    </w:p>
    <w:p w14:paraId="6DA74F0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5.15. Обучающимся предоставляются следующие меры социальной поддержки:</w:t>
      </w:r>
    </w:p>
    <w:p w14:paraId="691FCE57">
      <w:pPr>
        <w:numPr>
          <w:ilvl w:val="0"/>
          <w:numId w:val="16"/>
        </w:numPr>
        <w:spacing w:after="0" w:line="240" w:lineRule="auto"/>
        <w:ind w:left="0" w:firstLine="426"/>
        <w:jc w:val="both"/>
      </w:pPr>
      <w:r>
        <w:rPr>
          <w:rFonts w:ascii="Times New Roman" w:hAnsi="Times New Roman" w:eastAsia="Times New Roman" w:cs="Times New Roman"/>
          <w:color w:val="000000"/>
        </w:rPr>
        <w:t>обеспечение питанием в случаях и в порядке, которые установлены федеральными законами, законами субъектов Российской Федерации, нормативными правовыми актами исполкома Арского муниципального района;</w:t>
      </w:r>
    </w:p>
    <w:p w14:paraId="03D6D147">
      <w:pPr>
        <w:numPr>
          <w:ilvl w:val="0"/>
          <w:numId w:val="16"/>
        </w:numPr>
        <w:spacing w:after="0" w:line="240" w:lineRule="auto"/>
        <w:ind w:left="0" w:firstLine="426"/>
        <w:jc w:val="both"/>
      </w:pPr>
      <w:r>
        <w:rPr>
          <w:rFonts w:ascii="Times New Roman" w:hAnsi="Times New Roman" w:eastAsia="Times New Roman" w:cs="Times New Roman"/>
        </w:rPr>
        <w:t>транспортное обеспечение в соответствии со статьей 40 Федерального закона от 29.12.2012г. № 273-ФЗ «Об образовании в Российской Федерации»;</w:t>
      </w:r>
    </w:p>
    <w:p w14:paraId="2D9091E6">
      <w:pPr>
        <w:numPr>
          <w:ilvl w:val="0"/>
          <w:numId w:val="16"/>
        </w:numPr>
        <w:spacing w:after="0" w:line="240" w:lineRule="auto"/>
        <w:ind w:left="0" w:firstLine="426"/>
        <w:jc w:val="both"/>
        <w:rPr>
          <w:color w:val="FF0000"/>
        </w:rPr>
      </w:pPr>
      <w:r>
        <w:rPr>
          <w:rFonts w:ascii="Times New Roman" w:hAnsi="Times New Roman" w:eastAsia="Times New Roman" w:cs="Times New Roman"/>
          <w:color w:val="000000"/>
        </w:rPr>
        <w:t>иные меры социальной поддержки, предусмотренные нормативными правовыми актами Российской Федерации, нормативными правовыми</w:t>
      </w:r>
      <w:r>
        <w:rPr>
          <w:rFonts w:ascii="Times New Roman" w:hAnsi="Times New Roman" w:eastAsia="Times New Roman" w:cs="Times New Roman"/>
          <w:color w:val="FF0000"/>
        </w:rPr>
        <w:t xml:space="preserve"> </w:t>
      </w:r>
      <w:r>
        <w:rPr>
          <w:rFonts w:ascii="Times New Roman" w:hAnsi="Times New Roman" w:eastAsia="Times New Roman" w:cs="Times New Roman"/>
        </w:rPr>
        <w:t>актами муниципального образования и Республики Татарстан, локальными нормативными актами Школы.</w:t>
      </w:r>
    </w:p>
    <w:p w14:paraId="6FE93D9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5.16. Лица, осваивающие основную образовательную программу в форме самообразования или семейного образования, вправе бесплатно пройти экстерном промежуточную и государственную итоговую аттестацию в Школе. При прохождении аттестации экстерны пользуются академическими правами обучающихся по соответствующей образовательной программе.</w:t>
      </w:r>
    </w:p>
    <w:p w14:paraId="0B68DE6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5.17. Обучающиеся имеют право на посещение по своему выбору мероприятий, которые проводятся в Школе, и не предусмотрены учебным планом, в порядке, установленном локальными нормативными актами.</w:t>
      </w:r>
    </w:p>
    <w:p w14:paraId="22A78C05">
      <w:pPr>
        <w:spacing w:after="0" w:line="240" w:lineRule="auto"/>
        <w:ind w:firstLine="330" w:firstLineChars="15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Привлечение обучающихся к труду, не предусмотренному образовательной программой, осуществляется в соответствии с требованиями трудового законодательства Российской Федерации. </w:t>
      </w:r>
      <w:r>
        <w:rPr>
          <w:rFonts w:ascii="Times New Roman" w:hAnsi="Times New Roman" w:eastAsia="Arial" w:cs="Times New Roman"/>
          <w:color w:val="333333"/>
          <w:shd w:val="clear" w:color="auto" w:fill="FFFFFF"/>
        </w:rPr>
        <w:t>Обучающийся привлекается к труду при наличии его добровольного согласия и согласия его родителей (законных представителей). Данное согласие оформляется в форме отдельного документа.</w:t>
      </w:r>
    </w:p>
    <w:p w14:paraId="35DE923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5.18. Обучающиеся имеют право на участие в общественных объединениях,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14:paraId="78C14EA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5.19. В случае прекращения деятельности Школы, приостановление действия лицензии на осуществление образовательной деятельности,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обеспечивает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w:t>
      </w:r>
    </w:p>
    <w:p w14:paraId="0B1F2598">
      <w:pPr>
        <w:spacing w:after="0" w:line="240" w:lineRule="auto"/>
        <w:ind w:firstLine="567"/>
        <w:jc w:val="both"/>
        <w:rPr>
          <w:rFonts w:ascii="Times New Roman" w:hAnsi="Times New Roman" w:eastAsia="Times New Roman" w:cs="Times New Roman"/>
          <w:color w:val="000000"/>
        </w:rPr>
      </w:pPr>
      <w:r>
        <w:rPr>
          <w:rFonts w:ascii="Times New Roman" w:hAnsi="Times New Roman" w:eastAsia="Times New Roman" w:cs="Times New Roman"/>
          <w:color w:val="000000"/>
        </w:rPr>
        <w:t>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Учредитель обеспечивает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3604FF9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5.20.   Обучающиеся обязаны:</w:t>
      </w:r>
    </w:p>
    <w:p w14:paraId="6E47EB17">
      <w:pPr>
        <w:numPr>
          <w:ilvl w:val="0"/>
          <w:numId w:val="17"/>
        </w:numPr>
        <w:spacing w:after="0" w:line="240" w:lineRule="auto"/>
        <w:ind w:left="0" w:firstLine="284"/>
        <w:jc w:val="both"/>
      </w:pPr>
      <w:r>
        <w:rPr>
          <w:rFonts w:ascii="Times New Roman" w:hAnsi="Times New Roman" w:eastAsia="Times New Roman" w:cs="Times New Roman"/>
          <w:color w:val="000000"/>
        </w:rPr>
        <w:t>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14:paraId="6E91BE17">
      <w:pPr>
        <w:numPr>
          <w:ilvl w:val="0"/>
          <w:numId w:val="17"/>
        </w:numPr>
        <w:spacing w:after="0" w:line="240" w:lineRule="auto"/>
        <w:ind w:left="0" w:firstLine="284"/>
        <w:jc w:val="both"/>
      </w:pPr>
      <w:r>
        <w:rPr>
          <w:rFonts w:ascii="Times New Roman" w:hAnsi="Times New Roman" w:eastAsia="Times New Roman" w:cs="Times New Roman"/>
          <w:color w:val="000000"/>
        </w:rPr>
        <w:t>выполнять требования устава Школы, правил внутреннего распорядка, в том числе устанавливающих требования к дисциплине на учебных занятиях и правилам поведения в образовательной организации, иных локальных нормативных актов по вопросам организации и осуществления образовательной деятельности;</w:t>
      </w:r>
    </w:p>
    <w:p w14:paraId="4E5089B6">
      <w:pPr>
        <w:numPr>
          <w:ilvl w:val="0"/>
          <w:numId w:val="17"/>
        </w:numPr>
        <w:spacing w:after="0" w:line="240" w:lineRule="auto"/>
        <w:ind w:left="0" w:firstLine="284"/>
        <w:jc w:val="both"/>
      </w:pPr>
      <w:r>
        <w:rPr>
          <w:rFonts w:ascii="Times New Roman" w:hAnsi="Times New Roman" w:eastAsia="Times New Roman" w:cs="Times New Roman"/>
          <w:color w:val="000000"/>
        </w:rPr>
        <w:t>заботиться о сохранении и об укреплении своего здоровья, стремиться к нравственному, духовному и физическому развитию и самосовершенствованию;</w:t>
      </w:r>
    </w:p>
    <w:p w14:paraId="2EE31099">
      <w:pPr>
        <w:numPr>
          <w:ilvl w:val="0"/>
          <w:numId w:val="17"/>
        </w:numPr>
        <w:spacing w:after="0" w:line="240" w:lineRule="auto"/>
        <w:ind w:left="0" w:firstLine="284"/>
        <w:jc w:val="both"/>
      </w:pPr>
      <w:r>
        <w:rPr>
          <w:rFonts w:ascii="Times New Roman" w:hAnsi="Times New Roman" w:eastAsia="Times New Roman" w:cs="Times New Roman"/>
          <w:color w:val="000000"/>
        </w:rPr>
        <w:t>уважать честь и достоинство других обучающихся и работников Школы, не создавать препятствий для получения образования другими обучающимися;</w:t>
      </w:r>
    </w:p>
    <w:p w14:paraId="29304E76">
      <w:pPr>
        <w:numPr>
          <w:ilvl w:val="0"/>
          <w:numId w:val="17"/>
        </w:numPr>
        <w:spacing w:after="0" w:line="240" w:lineRule="auto"/>
        <w:ind w:left="0" w:firstLine="284"/>
        <w:jc w:val="both"/>
      </w:pPr>
      <w:r>
        <w:rPr>
          <w:rFonts w:ascii="Times New Roman" w:hAnsi="Times New Roman" w:eastAsia="Times New Roman" w:cs="Times New Roman"/>
          <w:color w:val="000000"/>
        </w:rPr>
        <w:t>бережно относиться к имуществу Школы;</w:t>
      </w:r>
    </w:p>
    <w:p w14:paraId="14D49FF8">
      <w:pPr>
        <w:numPr>
          <w:ilvl w:val="0"/>
          <w:numId w:val="17"/>
        </w:numPr>
        <w:spacing w:after="0" w:line="240" w:lineRule="auto"/>
        <w:ind w:left="0" w:firstLine="284"/>
        <w:jc w:val="both"/>
      </w:pPr>
      <w:r>
        <w:rPr>
          <w:rFonts w:ascii="Times New Roman" w:hAnsi="Times New Roman" w:eastAsia="Times New Roman" w:cs="Times New Roman"/>
          <w:color w:val="000000"/>
          <w:highlight w:val="white"/>
        </w:rPr>
        <w:t>поддерживать чистоту и порядок в образовательной организации;</w:t>
      </w:r>
    </w:p>
    <w:p w14:paraId="4D003F69">
      <w:pPr>
        <w:numPr>
          <w:ilvl w:val="0"/>
          <w:numId w:val="17"/>
        </w:numPr>
        <w:spacing w:after="0" w:line="240" w:lineRule="auto"/>
        <w:ind w:left="0" w:firstLine="284"/>
        <w:jc w:val="both"/>
      </w:pPr>
      <w:r>
        <w:rPr>
          <w:rFonts w:ascii="Times New Roman" w:hAnsi="Times New Roman" w:eastAsia="Times New Roman" w:cs="Times New Roman"/>
          <w:color w:val="000000"/>
        </w:rPr>
        <w:t>участвовать в общественно полезном труде, предусмотренном образовательной программой с учетом возрастных и психофизических особенностей;</w:t>
      </w:r>
    </w:p>
    <w:p w14:paraId="74AE870D">
      <w:pPr>
        <w:numPr>
          <w:ilvl w:val="0"/>
          <w:numId w:val="17"/>
        </w:numPr>
        <w:spacing w:after="0" w:line="240" w:lineRule="auto"/>
        <w:ind w:left="0" w:firstLine="284"/>
        <w:jc w:val="both"/>
      </w:pPr>
      <w:r>
        <w:rPr>
          <w:rFonts w:ascii="Times New Roman" w:hAnsi="Times New Roman" w:eastAsia="Times New Roman" w:cs="Times New Roman"/>
        </w:rPr>
        <w:t>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
    <w:p w14:paraId="589C57DD">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Иные обязанности обучающихся, не предусмотренные п. 5.20, устанавливаются договором об образовании (при его наличии).</w:t>
      </w:r>
    </w:p>
    <w:p w14:paraId="03EA4A1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5.21. По согласию родителей (законных представителей) несовершеннолетнего обучающегося, комиссии по делам несовершеннолетних и защите их прав и Управления образования обучающийся, достигший возраста пятнадцати лет, может оставить Школу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Школу до получения основного общего образования, и Управлением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14:paraId="7E85C26A">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5.22. За неисполнение или нарушение устава Школы, правил внутреннего распорядка, </w:t>
      </w:r>
      <w:r>
        <w:rPr>
          <w:rFonts w:ascii="Times New Roman" w:hAnsi="Times New Roman" w:eastAsia="Times New Roman" w:cs="Times New Roman"/>
          <w:color w:val="222222"/>
        </w:rPr>
        <w:t xml:space="preserve">в том числе требований к дисциплине на учебных занятиях и правилам поведения в такой организации, </w:t>
      </w:r>
      <w:r>
        <w:rPr>
          <w:rFonts w:ascii="Times New Roman" w:hAnsi="Times New Roman" w:eastAsia="Times New Roman" w:cs="Times New Roman"/>
          <w:color w:val="000000"/>
        </w:rPr>
        <w:t xml:space="preserve">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Школы. </w:t>
      </w:r>
    </w:p>
    <w:p w14:paraId="07B39A9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5.23.1. Меры дисциплинарного взыскания не применяются к воспитанникам и обучающимся по образовательным программам дошкольного образования,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14:paraId="0BA295E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5.23.2. Не допускается применение мер дисциплинарного взыскания к обучающимся во время их болезни, каникул, отпуска по беременности и родам или отпуска по уходу за ребенком.</w:t>
      </w:r>
    </w:p>
    <w:p w14:paraId="492A13A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5.23.3. При выборе меры дисциплинарного взыскания учитывается тяжесть дисциплинарного проступка, 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Совета обучающихся, Совета родителей.</w:t>
      </w:r>
    </w:p>
    <w:p w14:paraId="72AEE7E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5.24. По решению педагогического совета, за неоднократное совершение дисциплинарных проступков, предусмотренных п.5.20, допускается применение отчисления из Школы несовершеннолетнего обучающегося, достигшего возраста пятнадцати лет, как меры дисциплинарного взыскания. </w:t>
      </w:r>
    </w:p>
    <w:p w14:paraId="4D310747">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Школе оказывает отрицательное влияние на других обучающихся, нарушает их права и права работников Школы, а также нормальное функционирование Школы.</w:t>
      </w:r>
    </w:p>
    <w:p w14:paraId="567C723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5.24.1.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w:t>
      </w:r>
    </w:p>
    <w:p w14:paraId="6FEB855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14:paraId="504E47B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5.24.2. Школа незамедлительно обязана проинформировать об отчислении несовершеннолетнего обучающегося в качестве меры дисциплинарного взыскания Управление образования исполкома Арского муниципального района. Управление образования исполкома Арского муниципального района и родители (законные представители) несовершеннолетнего обучающегося, отчисленного из Школы, не позднее чем в месячный срок принимают меры, обеспечивающие получение несовершеннолетним обучающимся общего образования.</w:t>
      </w:r>
    </w:p>
    <w:p w14:paraId="7D61139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5.25.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14:paraId="61DA490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5.26. Порядок применения к обучающимся по образовательным программам основного общего образования, образовательным программам среднего общего образования и дополнительным общеобразовательным программам мер дисциплинарного взыскания и снятия их с указанных обучающихся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146A3485">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5.27. Образовательные отношения прекращаются по следующим основаниям:</w:t>
      </w:r>
    </w:p>
    <w:p w14:paraId="5EFCE0C5">
      <w:pPr>
        <w:numPr>
          <w:ilvl w:val="0"/>
          <w:numId w:val="18"/>
        </w:numPr>
        <w:spacing w:after="0" w:line="240" w:lineRule="auto"/>
        <w:ind w:left="0" w:firstLine="426"/>
        <w:jc w:val="both"/>
      </w:pPr>
      <w:r>
        <w:rPr>
          <w:rFonts w:ascii="Times New Roman" w:hAnsi="Times New Roman" w:eastAsia="Times New Roman" w:cs="Times New Roman"/>
          <w:color w:val="000000"/>
        </w:rPr>
        <w:t>в связи с получением образования (завершением обучения);</w:t>
      </w:r>
    </w:p>
    <w:p w14:paraId="52597DDF">
      <w:pPr>
        <w:numPr>
          <w:ilvl w:val="0"/>
          <w:numId w:val="18"/>
        </w:numPr>
        <w:spacing w:after="0" w:line="240" w:lineRule="auto"/>
        <w:ind w:left="0" w:firstLine="426"/>
        <w:jc w:val="both"/>
      </w:pPr>
      <w:r>
        <w:rPr>
          <w:rFonts w:ascii="Times New Roman" w:hAnsi="Times New Roman" w:eastAsia="Times New Roman" w:cs="Times New Roman"/>
          <w:color w:val="000000"/>
        </w:rPr>
        <w:t>досрочно по следующим основаниям:</w:t>
      </w:r>
    </w:p>
    <w:p w14:paraId="0886EEDD">
      <w:pPr>
        <w:numPr>
          <w:ilvl w:val="0"/>
          <w:numId w:val="18"/>
        </w:numPr>
        <w:spacing w:after="0" w:line="240" w:lineRule="auto"/>
        <w:ind w:left="0" w:firstLine="426"/>
        <w:jc w:val="both"/>
      </w:pPr>
      <w:r>
        <w:rPr>
          <w:rFonts w:ascii="Times New Roman" w:hAnsi="Times New Roman" w:eastAsia="Times New Roman" w:cs="Times New Roman"/>
          <w:color w:val="000000"/>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73A44E4F">
      <w:pPr>
        <w:numPr>
          <w:ilvl w:val="0"/>
          <w:numId w:val="18"/>
        </w:numPr>
        <w:spacing w:after="0" w:line="240" w:lineRule="auto"/>
        <w:ind w:left="0" w:firstLine="426"/>
        <w:jc w:val="both"/>
      </w:pPr>
      <w:r>
        <w:rPr>
          <w:rFonts w:ascii="Times New Roman" w:hAnsi="Times New Roman" w:eastAsia="Times New Roman" w:cs="Times New Roman"/>
          <w:color w:val="000000"/>
        </w:rPr>
        <w:t>по инициативе Школы в случае применения к обучающемуся, достигшему возраста пятнадцати лет, отчисления как меры дисциплинарного взыскания;</w:t>
      </w:r>
    </w:p>
    <w:p w14:paraId="38761462">
      <w:pPr>
        <w:numPr>
          <w:ilvl w:val="0"/>
          <w:numId w:val="18"/>
        </w:numPr>
        <w:spacing w:after="0" w:line="240" w:lineRule="auto"/>
        <w:ind w:left="0" w:firstLine="426"/>
        <w:jc w:val="both"/>
      </w:pPr>
      <w:r>
        <w:rPr>
          <w:rFonts w:ascii="Times New Roman" w:hAnsi="Times New Roman" w:eastAsia="Times New Roman" w:cs="Times New Roman"/>
          <w:color w:val="000000"/>
        </w:rPr>
        <w:t>по обстоятельствам, не зависящим от воли обучающегося или родителей (законных представителей) несовершеннолетнего обучающегося и Школы, в том числе в случае ликвидации Школы.</w:t>
      </w:r>
    </w:p>
    <w:p w14:paraId="0BF1DE0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5.27.1.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Школой.</w:t>
      </w:r>
    </w:p>
    <w:p w14:paraId="5BA2DEA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5.27.2. Основанием для прекращения образовательных отношений является распорядительный акт Школы об отчислении обучающегося из Школы. Права и обязанности обучающегося, предусмотренные законодательством об образовании и локальными нормативными актами Школы, прекращаются с даты его отчисления из Школы.</w:t>
      </w:r>
    </w:p>
    <w:p w14:paraId="454899E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5.28.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 </w:t>
      </w:r>
    </w:p>
    <w:p w14:paraId="40A6ECD7">
      <w:pPr>
        <w:tabs>
          <w:tab w:val="left" w:pos="1701"/>
        </w:tabs>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Школа оказывает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14:paraId="6ED9613E">
      <w:pPr>
        <w:tabs>
          <w:tab w:val="left" w:pos="1701"/>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5.28.1. Родители (законные представители) имеют право: </w:t>
      </w:r>
    </w:p>
    <w:p w14:paraId="3A506346">
      <w:pPr>
        <w:numPr>
          <w:ilvl w:val="0"/>
          <w:numId w:val="19"/>
        </w:numPr>
        <w:spacing w:after="0" w:line="240" w:lineRule="auto"/>
        <w:ind w:left="0" w:firstLine="426"/>
        <w:jc w:val="both"/>
      </w:pPr>
      <w:r>
        <w:rPr>
          <w:rFonts w:ascii="Times New Roman" w:hAnsi="Times New Roman" w:eastAsia="Times New Roman" w:cs="Times New Roman"/>
          <w:color w:val="000000"/>
        </w:rPr>
        <w:t>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Школой;</w:t>
      </w:r>
    </w:p>
    <w:p w14:paraId="1F075AA1">
      <w:pPr>
        <w:numPr>
          <w:ilvl w:val="0"/>
          <w:numId w:val="19"/>
        </w:numPr>
        <w:tabs>
          <w:tab w:val="left" w:pos="709"/>
        </w:tabs>
        <w:spacing w:after="0" w:line="240" w:lineRule="auto"/>
        <w:ind w:left="0" w:firstLine="426"/>
        <w:jc w:val="both"/>
      </w:pPr>
      <w:r>
        <w:rPr>
          <w:rFonts w:ascii="Times New Roman" w:hAnsi="Times New Roman" w:eastAsia="Times New Roman" w:cs="Times New Roman"/>
          <w:color w:val="000000"/>
        </w:rPr>
        <w:t>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Школе;</w:t>
      </w:r>
    </w:p>
    <w:p w14:paraId="69EE426E">
      <w:pPr>
        <w:numPr>
          <w:ilvl w:val="0"/>
          <w:numId w:val="19"/>
        </w:numPr>
        <w:tabs>
          <w:tab w:val="left" w:pos="709"/>
        </w:tabs>
        <w:spacing w:after="0" w:line="240" w:lineRule="auto"/>
        <w:ind w:left="0" w:firstLine="426"/>
        <w:jc w:val="both"/>
      </w:pPr>
      <w:r>
        <w:rPr>
          <w:rFonts w:ascii="Times New Roman" w:hAnsi="Times New Roman" w:eastAsia="Times New Roman" w:cs="Times New Roman"/>
          <w:color w:val="000000"/>
        </w:rPr>
        <w:t>знакомиться с уставом Школы, со</w:t>
      </w:r>
      <w:r>
        <w:rPr>
          <w:rFonts w:ascii="Times New Roman" w:hAnsi="Times New Roman" w:eastAsia="Times New Roman" w:cs="Times New Roman"/>
          <w:color w:val="222222"/>
        </w:rPr>
        <w:t xml:space="preserve"> сведениями о дате предоставления и регистрационном номере лицензии на осуществление образовательной деятельности,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 с учебно-программной документацией и другими документами, регламентирующими организацию и осуществление образовательной деятельности;</w:t>
      </w:r>
    </w:p>
    <w:p w14:paraId="5CCAD325">
      <w:pPr>
        <w:numPr>
          <w:ilvl w:val="0"/>
          <w:numId w:val="19"/>
        </w:numPr>
        <w:tabs>
          <w:tab w:val="left" w:pos="709"/>
        </w:tabs>
        <w:spacing w:after="0" w:line="240" w:lineRule="auto"/>
        <w:ind w:left="0" w:firstLine="426"/>
        <w:jc w:val="both"/>
      </w:pPr>
      <w:r>
        <w:rPr>
          <w:rFonts w:ascii="Times New Roman" w:hAnsi="Times New Roman" w:eastAsia="Times New Roman" w:cs="Times New Roman"/>
          <w:color w:val="000000"/>
        </w:rPr>
        <w:t>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14:paraId="2B50C24F">
      <w:pPr>
        <w:numPr>
          <w:ilvl w:val="0"/>
          <w:numId w:val="19"/>
        </w:numPr>
        <w:tabs>
          <w:tab w:val="left" w:pos="360"/>
          <w:tab w:val="left" w:pos="709"/>
        </w:tabs>
        <w:spacing w:after="0" w:line="240" w:lineRule="auto"/>
        <w:ind w:left="0" w:firstLine="426"/>
        <w:jc w:val="both"/>
      </w:pPr>
      <w:r>
        <w:rPr>
          <w:rFonts w:ascii="Times New Roman" w:hAnsi="Times New Roman" w:eastAsia="Times New Roman" w:cs="Times New Roman"/>
          <w:color w:val="000000"/>
        </w:rPr>
        <w:t>защищать права и законные интересы обучающихся. В случае нарушения прав и законных интересов ребенка необходимо обратиться с письменным заявлением к директору Школы, который обязан в установленный законом срок (не позднее, чем через месяц) дать письменный ответ. В случае конфликта между родителями (законными представителями) и учителями по поводу объективности выставленной оценки приказом директора создается независимая комиссия специалистов-предметников, которая проверяет знания обучающихся в недельный срок с момента подачи заявления и выставляет соответствующую оценку;</w:t>
      </w:r>
    </w:p>
    <w:p w14:paraId="233F525C">
      <w:pPr>
        <w:numPr>
          <w:ilvl w:val="0"/>
          <w:numId w:val="19"/>
        </w:numPr>
        <w:tabs>
          <w:tab w:val="left" w:pos="709"/>
        </w:tabs>
        <w:spacing w:after="0" w:line="240" w:lineRule="auto"/>
        <w:ind w:left="0" w:firstLine="426"/>
        <w:jc w:val="both"/>
      </w:pPr>
      <w:r>
        <w:rPr>
          <w:rFonts w:ascii="Times New Roman" w:hAnsi="Times New Roman" w:eastAsia="Times New Roman" w:cs="Times New Roman"/>
          <w:color w:val="000000"/>
        </w:rPr>
        <w:t>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14:paraId="0CE9DCA5">
      <w:pPr>
        <w:numPr>
          <w:ilvl w:val="0"/>
          <w:numId w:val="19"/>
        </w:numPr>
        <w:tabs>
          <w:tab w:val="left" w:pos="709"/>
        </w:tabs>
        <w:spacing w:after="0" w:line="240" w:lineRule="auto"/>
        <w:ind w:left="0" w:firstLine="426"/>
        <w:jc w:val="both"/>
      </w:pPr>
      <w:r>
        <w:rPr>
          <w:rFonts w:ascii="Times New Roman" w:hAnsi="Times New Roman" w:eastAsia="Times New Roman" w:cs="Times New Roman"/>
          <w:color w:val="000000"/>
        </w:rPr>
        <w:t>принимать участие в управлении Школой в форме, определяемой уставом Школы;</w:t>
      </w:r>
    </w:p>
    <w:p w14:paraId="72A1281F">
      <w:pPr>
        <w:numPr>
          <w:ilvl w:val="0"/>
          <w:numId w:val="19"/>
        </w:numPr>
        <w:tabs>
          <w:tab w:val="left" w:pos="709"/>
        </w:tabs>
        <w:spacing w:after="0" w:line="240" w:lineRule="auto"/>
        <w:ind w:left="0" w:firstLine="426"/>
        <w:jc w:val="both"/>
      </w:pPr>
      <w:r>
        <w:rPr>
          <w:rFonts w:ascii="Times New Roman" w:hAnsi="Times New Roman" w:eastAsia="Times New Roman" w:cs="Times New Roman"/>
          <w:color w:val="000000"/>
        </w:rPr>
        <w:t>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14:paraId="317626A1">
      <w:pPr>
        <w:numPr>
          <w:ilvl w:val="0"/>
          <w:numId w:val="19"/>
        </w:numPr>
        <w:tabs>
          <w:tab w:val="left" w:pos="360"/>
          <w:tab w:val="left" w:pos="709"/>
        </w:tabs>
        <w:spacing w:after="0" w:line="240" w:lineRule="auto"/>
        <w:ind w:left="0" w:firstLine="426"/>
        <w:jc w:val="both"/>
      </w:pPr>
      <w:r>
        <w:rPr>
          <w:rFonts w:ascii="Times New Roman" w:hAnsi="Times New Roman" w:eastAsia="Times New Roman" w:cs="Times New Roman"/>
          <w:color w:val="000000"/>
        </w:rPr>
        <w:t>присутствовать на заседании педагогического совета, если обсуждается вопрос об успеваемости или поведении их ребёнка, вопрос об исключении обучающегося из Школы;</w:t>
      </w:r>
    </w:p>
    <w:p w14:paraId="1607C949">
      <w:pPr>
        <w:numPr>
          <w:ilvl w:val="0"/>
          <w:numId w:val="20"/>
        </w:numPr>
        <w:tabs>
          <w:tab w:val="left" w:pos="709"/>
        </w:tabs>
        <w:spacing w:after="0" w:line="240" w:lineRule="auto"/>
        <w:ind w:left="0" w:firstLine="426"/>
        <w:jc w:val="both"/>
      </w:pPr>
      <w:r>
        <w:rPr>
          <w:rFonts w:ascii="Times New Roman" w:hAnsi="Times New Roman" w:eastAsia="Times New Roman" w:cs="Times New Roman"/>
          <w:color w:val="000000"/>
        </w:rPr>
        <w:t>принимать участие и выражать своё мнение на общешкольных, групповых и классных родительских собраниях; вносить предложения по улучшению работы с детьми, в том числе по организации дополнительных (платных) образовательных услуг;</w:t>
      </w:r>
    </w:p>
    <w:p w14:paraId="71C8149E">
      <w:pPr>
        <w:numPr>
          <w:ilvl w:val="0"/>
          <w:numId w:val="20"/>
        </w:numPr>
        <w:tabs>
          <w:tab w:val="left" w:pos="360"/>
          <w:tab w:val="left" w:pos="426"/>
        </w:tabs>
        <w:spacing w:after="0" w:line="240" w:lineRule="auto"/>
        <w:ind w:left="0" w:firstLine="426"/>
        <w:jc w:val="both"/>
      </w:pPr>
      <w:r>
        <w:rPr>
          <w:rFonts w:ascii="Times New Roman" w:hAnsi="Times New Roman" w:eastAsia="Times New Roman" w:cs="Times New Roman"/>
          <w:color w:val="000000"/>
        </w:rPr>
        <w:t>посещать Школу и беседовать с педагогами после окончания у них последнего урока;</w:t>
      </w:r>
    </w:p>
    <w:p w14:paraId="077F9AD3">
      <w:pPr>
        <w:numPr>
          <w:ilvl w:val="0"/>
          <w:numId w:val="20"/>
        </w:numPr>
        <w:tabs>
          <w:tab w:val="left" w:pos="360"/>
        </w:tabs>
        <w:spacing w:after="0" w:line="240" w:lineRule="auto"/>
        <w:ind w:left="0" w:firstLine="426"/>
        <w:jc w:val="both"/>
      </w:pPr>
      <w:r>
        <w:rPr>
          <w:rFonts w:ascii="Times New Roman" w:hAnsi="Times New Roman" w:eastAsia="Times New Roman" w:cs="Times New Roman"/>
          <w:color w:val="000000"/>
        </w:rPr>
        <w:t>посещать мероприятия (внешкольные и внеклассные) и уроки в рамках дней «Открытых дверей»;</w:t>
      </w:r>
    </w:p>
    <w:p w14:paraId="2B623DA8">
      <w:pPr>
        <w:widowControl w:val="0"/>
        <w:numPr>
          <w:ilvl w:val="0"/>
          <w:numId w:val="20"/>
        </w:numPr>
        <w:spacing w:after="0" w:line="240" w:lineRule="auto"/>
        <w:ind w:left="0" w:right="44" w:firstLine="426"/>
        <w:jc w:val="both"/>
      </w:pPr>
      <w:r>
        <w:rPr>
          <w:rFonts w:ascii="Times New Roman" w:hAnsi="Times New Roman" w:eastAsia="Times New Roman" w:cs="Times New Roman"/>
          <w:color w:val="000000"/>
        </w:rPr>
        <w:t>получать консультационную помощь по воспитанию ребенка.</w:t>
      </w:r>
    </w:p>
    <w:p w14:paraId="67925CB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5.28.2. В целях защиты своих прав родители (законные представители) обучающихся самостоятельно или через своих представителей вправе:</w:t>
      </w:r>
    </w:p>
    <w:p w14:paraId="4394903D">
      <w:pPr>
        <w:numPr>
          <w:ilvl w:val="0"/>
          <w:numId w:val="21"/>
        </w:numPr>
        <w:spacing w:after="0" w:line="240" w:lineRule="auto"/>
        <w:ind w:left="0" w:firstLine="426"/>
        <w:jc w:val="both"/>
      </w:pPr>
      <w:r>
        <w:rPr>
          <w:rFonts w:ascii="Times New Roman" w:hAnsi="Times New Roman" w:eastAsia="Times New Roman" w:cs="Times New Roman"/>
          <w:color w:val="000000"/>
        </w:rPr>
        <w:t xml:space="preserve">направлять в адрес директора Школы обращения о применении к работникам Школы, нарушающим и (или) ущемляющим права обучающихся, родителей (законных представителей) обучающихся, дисциплинарных взысканий. </w:t>
      </w:r>
    </w:p>
    <w:p w14:paraId="3AB921FD">
      <w:pPr>
        <w:spacing w:after="0" w:line="240" w:lineRule="auto"/>
        <w:ind w:firstLine="567"/>
        <w:jc w:val="both"/>
      </w:pPr>
      <w:r>
        <w:rPr>
          <w:rFonts w:ascii="Times New Roman" w:hAnsi="Times New Roman" w:eastAsia="Times New Roman" w:cs="Times New Roman"/>
          <w:color w:val="000000"/>
        </w:rPr>
        <w:t>Такие обращения подлежат обязательному рассмотрению с привлечением родителей (законных представителей) обучающихся;</w:t>
      </w:r>
    </w:p>
    <w:p w14:paraId="0E12F0CB">
      <w:pPr>
        <w:numPr>
          <w:ilvl w:val="0"/>
          <w:numId w:val="21"/>
        </w:numPr>
        <w:spacing w:after="0" w:line="240" w:lineRule="auto"/>
        <w:ind w:left="0" w:firstLine="426"/>
        <w:jc w:val="both"/>
      </w:pPr>
      <w:r>
        <w:rPr>
          <w:rFonts w:ascii="Times New Roman" w:hAnsi="Times New Roman" w:eastAsia="Times New Roman" w:cs="Times New Roman"/>
          <w:color w:val="000000"/>
        </w:rPr>
        <w:t>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14:paraId="759C074B">
      <w:pPr>
        <w:numPr>
          <w:ilvl w:val="0"/>
          <w:numId w:val="21"/>
        </w:numPr>
        <w:spacing w:after="0" w:line="240" w:lineRule="auto"/>
        <w:ind w:left="0" w:firstLine="426"/>
        <w:jc w:val="both"/>
      </w:pPr>
      <w:r>
        <w:rPr>
          <w:rFonts w:ascii="Times New Roman" w:hAnsi="Times New Roman" w:eastAsia="Times New Roman" w:cs="Times New Roman"/>
          <w:color w:val="000000"/>
        </w:rPr>
        <w:t>использовать не запрещенные законодательством Российской Федерации иные способы защиты прав и законных интересов.</w:t>
      </w:r>
    </w:p>
    <w:p w14:paraId="4AAACA4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5.29. Один из родителей (законных представителей) воспитанников, внесших родительскую плату за содержание ребёнка в Школе, на основании личного заявления имеет право на:</w:t>
      </w:r>
    </w:p>
    <w:p w14:paraId="702FA7D9">
      <w:pPr>
        <w:numPr>
          <w:ilvl w:val="0"/>
          <w:numId w:val="22"/>
        </w:numPr>
        <w:spacing w:after="0" w:line="240" w:lineRule="auto"/>
        <w:ind w:left="0" w:firstLine="426"/>
        <w:jc w:val="both"/>
      </w:pPr>
      <w:r>
        <w:rPr>
          <w:rFonts w:ascii="Times New Roman" w:hAnsi="Times New Roman" w:eastAsia="Times New Roman" w:cs="Times New Roman"/>
          <w:color w:val="000000"/>
        </w:rPr>
        <w:t>получение компенсации части родительской платы, взимаемой за присмотр и уход за ребенком в Школе в соответствии с законодательством:</w:t>
      </w:r>
    </w:p>
    <w:p w14:paraId="1F23B83B">
      <w:pPr>
        <w:numPr>
          <w:ilvl w:val="0"/>
          <w:numId w:val="22"/>
        </w:numPr>
        <w:spacing w:after="0" w:line="240" w:lineRule="auto"/>
        <w:ind w:left="0" w:firstLine="426"/>
        <w:jc w:val="both"/>
      </w:pPr>
      <w:r>
        <w:rPr>
          <w:rFonts w:ascii="Times New Roman" w:hAnsi="Times New Roman" w:eastAsia="Times New Roman" w:cs="Times New Roman"/>
          <w:color w:val="000000"/>
        </w:rPr>
        <w:t>не менее двадцати процентов среднего размера родительской платы - на первого ребёнка;</w:t>
      </w:r>
    </w:p>
    <w:p w14:paraId="2F04DD0B">
      <w:pPr>
        <w:numPr>
          <w:ilvl w:val="0"/>
          <w:numId w:val="22"/>
        </w:numPr>
        <w:spacing w:after="0" w:line="240" w:lineRule="auto"/>
        <w:ind w:left="0" w:firstLine="426"/>
        <w:jc w:val="both"/>
      </w:pPr>
      <w:r>
        <w:rPr>
          <w:rFonts w:ascii="Times New Roman" w:hAnsi="Times New Roman" w:eastAsia="Times New Roman" w:cs="Times New Roman"/>
          <w:color w:val="000000"/>
        </w:rPr>
        <w:t>не менее пятидесяти процентов среднего размера родительской платы, - на второго ребёнка;</w:t>
      </w:r>
    </w:p>
    <w:p w14:paraId="37FCEE9D">
      <w:pPr>
        <w:numPr>
          <w:ilvl w:val="0"/>
          <w:numId w:val="22"/>
        </w:numPr>
        <w:spacing w:after="0" w:line="240" w:lineRule="auto"/>
        <w:ind w:left="0" w:firstLine="426"/>
        <w:jc w:val="both"/>
      </w:pPr>
      <w:r>
        <w:rPr>
          <w:rFonts w:ascii="Times New Roman" w:hAnsi="Times New Roman" w:eastAsia="Times New Roman" w:cs="Times New Roman"/>
          <w:color w:val="000000"/>
        </w:rPr>
        <w:t>не менее семидесяти процентов среднего размера родительской платы, - на третьего и последующих детей в семье;</w:t>
      </w:r>
    </w:p>
    <w:p w14:paraId="4247188A">
      <w:pPr>
        <w:spacing w:after="0" w:line="240" w:lineRule="auto"/>
        <w:ind w:firstLine="709"/>
        <w:jc w:val="both"/>
        <w:rPr>
          <w:rFonts w:ascii="Times New Roman" w:hAnsi="Times New Roman" w:eastAsia="Times New Roman" w:cs="Times New Roman"/>
          <w:color w:val="000000"/>
        </w:rPr>
      </w:pPr>
      <w:r>
        <w:rPr>
          <w:rFonts w:ascii="Times New Roman" w:hAnsi="Times New Roman" w:eastAsia="Times New Roman" w:cs="Times New Roman"/>
          <w:color w:val="000000"/>
        </w:rPr>
        <w:t>Средний размер родительской платы за присмотр и уход за детьми в Школе устанавливается органами государственной власти Республики Татарстан.</w:t>
      </w:r>
    </w:p>
    <w:p w14:paraId="57B8951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5.30.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14:paraId="44CB626A">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5.30.1. Комиссия по урегулированию споров между участниками образовательных отношений создается в Школе из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14:paraId="4644638D">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5.30.2.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Школе и подлежит исполнению в сроки, предусмотренные указанным решением.</w:t>
      </w:r>
    </w:p>
    <w:p w14:paraId="3FB23F56">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5.30.3.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14:paraId="6508491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5.30.4.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Школы, который принимается с учетом мнения Совета обучающихся, Совета родителей, а также представительных органов работников Школы.</w:t>
      </w:r>
    </w:p>
    <w:p w14:paraId="71F51E80">
      <w:pPr>
        <w:spacing w:after="0" w:line="240" w:lineRule="auto"/>
        <w:ind w:left="283" w:hanging="283"/>
        <w:jc w:val="both"/>
        <w:rPr>
          <w:rFonts w:ascii="Times New Roman" w:hAnsi="Times New Roman" w:eastAsia="Times New Roman" w:cs="Times New Roman"/>
          <w:color w:val="000000"/>
        </w:rPr>
      </w:pPr>
      <w:r>
        <w:rPr>
          <w:rFonts w:ascii="Times New Roman" w:hAnsi="Times New Roman" w:eastAsia="Times New Roman" w:cs="Times New Roman"/>
          <w:color w:val="000000"/>
        </w:rPr>
        <w:t>5.31. Родители (законные представители) воспитанников обязаны:</w:t>
      </w:r>
    </w:p>
    <w:p w14:paraId="56B29B10">
      <w:pPr>
        <w:numPr>
          <w:ilvl w:val="0"/>
          <w:numId w:val="23"/>
        </w:numPr>
        <w:spacing w:after="0" w:line="240" w:lineRule="auto"/>
        <w:ind w:left="0" w:firstLine="426"/>
        <w:jc w:val="both"/>
      </w:pPr>
      <w:r>
        <w:rPr>
          <w:rFonts w:ascii="Times New Roman" w:hAnsi="Times New Roman" w:eastAsia="Times New Roman" w:cs="Times New Roman"/>
          <w:color w:val="000000"/>
        </w:rPr>
        <w:t>заложить основы физического, нравственного и интеллектуального развития личности ребенка;</w:t>
      </w:r>
    </w:p>
    <w:p w14:paraId="6EC8B871">
      <w:pPr>
        <w:numPr>
          <w:ilvl w:val="0"/>
          <w:numId w:val="23"/>
        </w:numPr>
        <w:spacing w:after="0" w:line="240" w:lineRule="auto"/>
        <w:ind w:left="0" w:firstLine="426"/>
        <w:jc w:val="both"/>
      </w:pPr>
      <w:r>
        <w:rPr>
          <w:rFonts w:ascii="Times New Roman" w:hAnsi="Times New Roman" w:eastAsia="Times New Roman" w:cs="Times New Roman"/>
          <w:color w:val="000000"/>
        </w:rPr>
        <w:t>соблюдать правила внутреннего распорядка Школы;</w:t>
      </w:r>
    </w:p>
    <w:p w14:paraId="43E62E75">
      <w:pPr>
        <w:numPr>
          <w:ilvl w:val="0"/>
          <w:numId w:val="23"/>
        </w:numPr>
        <w:spacing w:after="0" w:line="240" w:lineRule="auto"/>
        <w:ind w:left="0" w:firstLine="426"/>
        <w:jc w:val="both"/>
      </w:pPr>
      <w:r>
        <w:rPr>
          <w:rFonts w:ascii="Times New Roman" w:hAnsi="Times New Roman" w:eastAsia="Times New Roman" w:cs="Times New Roman"/>
          <w:color w:val="000000"/>
        </w:rPr>
        <w:t>соблюдать требования локальных нормативных актов, которые устанавливают режим занятий воспитанников;</w:t>
      </w:r>
    </w:p>
    <w:p w14:paraId="7E461F88">
      <w:pPr>
        <w:numPr>
          <w:ilvl w:val="0"/>
          <w:numId w:val="23"/>
        </w:numPr>
        <w:spacing w:after="0" w:line="240" w:lineRule="auto"/>
        <w:ind w:left="0" w:firstLine="426"/>
        <w:jc w:val="both"/>
      </w:pPr>
      <w:r>
        <w:rPr>
          <w:rFonts w:ascii="Times New Roman" w:hAnsi="Times New Roman" w:eastAsia="Times New Roman" w:cs="Times New Roman"/>
          <w:color w:val="000000"/>
        </w:rPr>
        <w:t>соблюдать порядок регламентации образовательных отношений между Школой и родителями (законными представителями) воспитанников и оформления возникновения, приостановления и прекращения этих отношений;</w:t>
      </w:r>
    </w:p>
    <w:p w14:paraId="068C8CE9">
      <w:pPr>
        <w:numPr>
          <w:ilvl w:val="0"/>
          <w:numId w:val="23"/>
        </w:numPr>
        <w:spacing w:after="0" w:line="240" w:lineRule="auto"/>
        <w:ind w:left="0" w:firstLine="426"/>
        <w:jc w:val="both"/>
      </w:pPr>
      <w:r>
        <w:rPr>
          <w:rFonts w:ascii="Times New Roman" w:hAnsi="Times New Roman" w:eastAsia="Times New Roman" w:cs="Times New Roman"/>
          <w:color w:val="000000"/>
        </w:rPr>
        <w:t>уважать честь и достоинство воспитанников и работников Школы;</w:t>
      </w:r>
    </w:p>
    <w:p w14:paraId="03F9C4A1">
      <w:pPr>
        <w:numPr>
          <w:ilvl w:val="0"/>
          <w:numId w:val="23"/>
        </w:numPr>
        <w:spacing w:after="0" w:line="240" w:lineRule="auto"/>
        <w:ind w:left="0" w:firstLine="426"/>
        <w:jc w:val="both"/>
      </w:pPr>
      <w:r>
        <w:rPr>
          <w:rFonts w:ascii="Times New Roman" w:hAnsi="Times New Roman" w:eastAsia="Times New Roman" w:cs="Times New Roman"/>
          <w:color w:val="000000"/>
        </w:rPr>
        <w:t>выполнять устав Школы в части, касающейся их прав и обязанностей;</w:t>
      </w:r>
    </w:p>
    <w:p w14:paraId="572F96DF">
      <w:pPr>
        <w:numPr>
          <w:ilvl w:val="0"/>
          <w:numId w:val="23"/>
        </w:numPr>
        <w:spacing w:after="0" w:line="240" w:lineRule="auto"/>
        <w:ind w:left="0" w:firstLine="426"/>
        <w:jc w:val="both"/>
      </w:pPr>
      <w:r>
        <w:rPr>
          <w:rFonts w:ascii="Times New Roman" w:hAnsi="Times New Roman" w:eastAsia="Times New Roman" w:cs="Times New Roman"/>
          <w:color w:val="000000"/>
        </w:rPr>
        <w:t>соблюдать условия договора между Школой и родителями (законными представителями) ребенка;</w:t>
      </w:r>
    </w:p>
    <w:p w14:paraId="3836EA06">
      <w:pPr>
        <w:numPr>
          <w:ilvl w:val="0"/>
          <w:numId w:val="23"/>
        </w:numPr>
        <w:spacing w:after="0" w:line="240" w:lineRule="auto"/>
        <w:ind w:left="0" w:firstLine="426"/>
        <w:jc w:val="both"/>
      </w:pPr>
      <w:r>
        <w:rPr>
          <w:rFonts w:ascii="Times New Roman" w:hAnsi="Times New Roman" w:eastAsia="Times New Roman" w:cs="Times New Roman"/>
          <w:color w:val="000000"/>
        </w:rPr>
        <w:t>своевременно вносить плату за содержание ребенка в Школе и иные услуги при наличии договорных отношений;</w:t>
      </w:r>
    </w:p>
    <w:p w14:paraId="08EE3F95">
      <w:pPr>
        <w:numPr>
          <w:ilvl w:val="0"/>
          <w:numId w:val="23"/>
        </w:numPr>
        <w:spacing w:after="0" w:line="240" w:lineRule="auto"/>
        <w:ind w:left="0" w:firstLine="426"/>
        <w:jc w:val="both"/>
      </w:pPr>
      <w:r>
        <w:rPr>
          <w:rFonts w:ascii="Times New Roman" w:hAnsi="Times New Roman" w:eastAsia="Times New Roman" w:cs="Times New Roman"/>
          <w:color w:val="000000"/>
        </w:rPr>
        <w:t>посещать проводимые Школой родительские собрания;</w:t>
      </w:r>
    </w:p>
    <w:p w14:paraId="14301794">
      <w:pPr>
        <w:numPr>
          <w:ilvl w:val="0"/>
          <w:numId w:val="23"/>
        </w:numPr>
        <w:spacing w:after="0" w:line="240" w:lineRule="auto"/>
        <w:ind w:left="0" w:firstLine="426"/>
        <w:jc w:val="both"/>
      </w:pPr>
      <w:r>
        <w:rPr>
          <w:rFonts w:ascii="Times New Roman" w:hAnsi="Times New Roman" w:eastAsia="Times New Roman" w:cs="Times New Roman"/>
          <w:color w:val="000000"/>
        </w:rPr>
        <w:t>своевременно ставить администрацию Школы в известность о возможном отсутствии или болезни ребенка.</w:t>
      </w:r>
    </w:p>
    <w:p w14:paraId="7E1BB4C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5.32. Родители (законные представители) обучающихся обязаны:</w:t>
      </w:r>
    </w:p>
    <w:p w14:paraId="1D0F8149">
      <w:pPr>
        <w:numPr>
          <w:ilvl w:val="0"/>
          <w:numId w:val="24"/>
        </w:numPr>
        <w:spacing w:after="0" w:line="240" w:lineRule="auto"/>
        <w:ind w:left="0" w:firstLine="426"/>
        <w:jc w:val="both"/>
      </w:pPr>
      <w:r>
        <w:rPr>
          <w:rFonts w:ascii="Times New Roman" w:hAnsi="Times New Roman" w:eastAsia="Times New Roman" w:cs="Times New Roman"/>
          <w:color w:val="000000"/>
        </w:rPr>
        <w:t>обеспечить получение детьми общего образования.</w:t>
      </w:r>
    </w:p>
    <w:p w14:paraId="26E25EA4">
      <w:pPr>
        <w:numPr>
          <w:ilvl w:val="0"/>
          <w:numId w:val="24"/>
        </w:numPr>
        <w:spacing w:after="0" w:line="240" w:lineRule="auto"/>
        <w:ind w:left="0" w:firstLine="426"/>
        <w:jc w:val="both"/>
      </w:pPr>
      <w:r>
        <w:rPr>
          <w:rFonts w:ascii="Times New Roman" w:hAnsi="Times New Roman" w:eastAsia="Times New Roman" w:cs="Times New Roman"/>
          <w:color w:val="000000"/>
        </w:rPr>
        <w:t>соблюдать правила внутреннего распорядка Школы, требования локальных нормативных актов, которые устанавливают режим занятий обучающихся, порядок регламентации образовательных отношений между Школой и обучающимися и (или) их родителями (законными представителями) и оформления возникновения, приостановления и прекращения этих отношений;</w:t>
      </w:r>
    </w:p>
    <w:p w14:paraId="2128D268">
      <w:pPr>
        <w:numPr>
          <w:ilvl w:val="0"/>
          <w:numId w:val="24"/>
        </w:numPr>
        <w:spacing w:after="0" w:line="240" w:lineRule="auto"/>
        <w:ind w:left="0" w:firstLine="426"/>
        <w:jc w:val="both"/>
      </w:pPr>
      <w:r>
        <w:rPr>
          <w:rFonts w:ascii="Times New Roman" w:hAnsi="Times New Roman" w:eastAsia="Times New Roman" w:cs="Times New Roman"/>
          <w:color w:val="000000"/>
        </w:rPr>
        <w:t>уважать честь и достоинство обучающихся и работников Школы.</w:t>
      </w:r>
    </w:p>
    <w:p w14:paraId="4A9B5520">
      <w:pPr>
        <w:tabs>
          <w:tab w:val="left" w:pos="993"/>
          <w:tab w:val="left" w:pos="1276"/>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5.32.1. Иные права и обязанности родителей (законных представителей) несовершеннолетних обучающихся могут устанавливаться договором об образовании (при его наличии).</w:t>
      </w:r>
    </w:p>
    <w:p w14:paraId="5405145D">
      <w:pPr>
        <w:tabs>
          <w:tab w:val="left" w:pos="993"/>
          <w:tab w:val="left" w:pos="1276"/>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5.32.2. За неисполнение или ненадлежащее исполнение обязанностей, установленных Федеральным законом от 29.12.2012 №273-ФЗ «Об образовании в Российской Федерации»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14:paraId="5660177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5.33.  Для работников работодателем является Школа. Педагогические работники принимаются в Школу на работу в соответствии со статьями Трудового Кодекса Российской Федерации. </w:t>
      </w:r>
    </w:p>
    <w:p w14:paraId="68696E52">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5.33.1. К педагогической деятельности допускаются лица, имеющие образовательный ценз, который определяется в порядке, установленном законодательством Российской Федерации в сфере образования.</w:t>
      </w:r>
    </w:p>
    <w:p w14:paraId="21472188">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5.33.2. К педагогической деятельности не допускаются лица:</w:t>
      </w:r>
    </w:p>
    <w:p w14:paraId="68C206F1">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5.33.2.1. лишенные права заниматься педагогической деятельностью в соответствии с вступившим в законную силу приговором суда; </w:t>
      </w:r>
    </w:p>
    <w:p w14:paraId="7ACBD77F">
      <w:pPr>
        <w:widowControl w:val="0"/>
        <w:spacing w:after="0" w:line="240" w:lineRule="auto"/>
        <w:jc w:val="both"/>
        <w:rPr>
          <w:rFonts w:ascii="Times New Roman" w:hAnsi="Times New Roman" w:eastAsia="Times New Roman" w:cs="Times New Roman"/>
          <w:color w:val="000000"/>
        </w:rPr>
      </w:pPr>
      <w:bookmarkStart w:id="2" w:name="30j0zll" w:colFirst="0" w:colLast="0"/>
      <w:bookmarkEnd w:id="2"/>
      <w:r>
        <w:rPr>
          <w:rFonts w:ascii="Times New Roman" w:hAnsi="Times New Roman" w:eastAsia="Times New Roman" w:cs="Times New Roman"/>
          <w:color w:val="000000"/>
        </w:rPr>
        <w:t>5.33.2.2.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за исключением случаев, предусмотренных п.п.5.33.3;</w:t>
      </w:r>
    </w:p>
    <w:p w14:paraId="323B4ED8">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5.33.2.3. имеющие неснятую или непогашенную судимость за иные умышленные тяжкие и особо тяжкие преступления, не указанные в п.п. 5.33.2.2;</w:t>
      </w:r>
    </w:p>
    <w:p w14:paraId="10910702">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5.33.2.4. признанные недееспособными в установленном федеральным законом порядке;</w:t>
      </w:r>
    </w:p>
    <w:p w14:paraId="49855641">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5.33.2.5. имеющие заболевания, предусмотренные перечнем, утверждаемым федеральным органом исполнительной власти, осуществляющим функции по выработке государственной политики и нормативно-правовому регулированию в области здравоохранения;</w:t>
      </w:r>
    </w:p>
    <w:p w14:paraId="528B6E32">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5.33.2.6. к занятию педагогической деятельностью в государственных и муниципальных образовательных организациях не допускаются иностранные агенты.</w:t>
      </w:r>
    </w:p>
    <w:p w14:paraId="323BB3C6">
      <w:pPr>
        <w:widowControl w:val="0"/>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5.33.3. Лица, из числа указанных в п.п. 5.33.2.2 настоящего пункта,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 здоровья населения и общественной нравственности, основ конституционного строя и безопасности государства, мира и безопасности человечества,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нереабилитирующим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 допуске их к педагогической деятельности.</w:t>
      </w:r>
    </w:p>
    <w:p w14:paraId="79BD747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5.34. При приеме на работу директор Школы знакомит принимаемого на работу под расписку со следующими документами:</w:t>
      </w:r>
    </w:p>
    <w:p w14:paraId="1020E184">
      <w:pPr>
        <w:numPr>
          <w:ilvl w:val="0"/>
          <w:numId w:val="25"/>
        </w:numPr>
        <w:tabs>
          <w:tab w:val="left" w:pos="360"/>
        </w:tabs>
        <w:spacing w:after="0" w:line="240" w:lineRule="auto"/>
        <w:ind w:left="0" w:firstLine="426"/>
        <w:jc w:val="both"/>
      </w:pPr>
      <w:r>
        <w:rPr>
          <w:rFonts w:ascii="Times New Roman" w:hAnsi="Times New Roman" w:eastAsia="Times New Roman" w:cs="Times New Roman"/>
          <w:color w:val="000000"/>
        </w:rPr>
        <w:t>коллективным трудовым договором;</w:t>
      </w:r>
    </w:p>
    <w:p w14:paraId="0A897B2E">
      <w:pPr>
        <w:numPr>
          <w:ilvl w:val="0"/>
          <w:numId w:val="25"/>
        </w:numPr>
        <w:tabs>
          <w:tab w:val="left" w:pos="360"/>
        </w:tabs>
        <w:spacing w:after="0" w:line="240" w:lineRule="auto"/>
        <w:ind w:left="0" w:firstLine="426"/>
        <w:jc w:val="both"/>
      </w:pPr>
      <w:r>
        <w:rPr>
          <w:rFonts w:ascii="Times New Roman" w:hAnsi="Times New Roman" w:eastAsia="Times New Roman" w:cs="Times New Roman"/>
          <w:color w:val="000000"/>
        </w:rPr>
        <w:t>уставом Школы;</w:t>
      </w:r>
    </w:p>
    <w:p w14:paraId="129959B2">
      <w:pPr>
        <w:numPr>
          <w:ilvl w:val="0"/>
          <w:numId w:val="25"/>
        </w:numPr>
        <w:tabs>
          <w:tab w:val="left" w:pos="360"/>
        </w:tabs>
        <w:spacing w:after="0" w:line="240" w:lineRule="auto"/>
        <w:ind w:left="0" w:firstLine="426"/>
        <w:jc w:val="both"/>
      </w:pPr>
      <w:r>
        <w:rPr>
          <w:rFonts w:ascii="Times New Roman" w:hAnsi="Times New Roman" w:eastAsia="Times New Roman" w:cs="Times New Roman"/>
          <w:color w:val="000000"/>
        </w:rPr>
        <w:t>правилами внутреннего трудового распорядка;</w:t>
      </w:r>
    </w:p>
    <w:p w14:paraId="7B7BA347">
      <w:pPr>
        <w:numPr>
          <w:ilvl w:val="0"/>
          <w:numId w:val="25"/>
        </w:numPr>
        <w:tabs>
          <w:tab w:val="left" w:pos="360"/>
        </w:tabs>
        <w:spacing w:after="0" w:line="240" w:lineRule="auto"/>
        <w:ind w:left="0" w:firstLine="426"/>
        <w:jc w:val="both"/>
      </w:pPr>
      <w:r>
        <w:rPr>
          <w:rFonts w:ascii="Times New Roman" w:hAnsi="Times New Roman" w:eastAsia="Times New Roman" w:cs="Times New Roman"/>
          <w:color w:val="000000"/>
        </w:rPr>
        <w:t>должностными инструкциями;</w:t>
      </w:r>
    </w:p>
    <w:p w14:paraId="2618566E">
      <w:pPr>
        <w:numPr>
          <w:ilvl w:val="0"/>
          <w:numId w:val="25"/>
        </w:numPr>
        <w:tabs>
          <w:tab w:val="left" w:pos="360"/>
        </w:tabs>
        <w:spacing w:after="0" w:line="240" w:lineRule="auto"/>
        <w:ind w:left="0" w:firstLine="426"/>
        <w:jc w:val="both"/>
      </w:pPr>
      <w:r>
        <w:rPr>
          <w:rFonts w:ascii="Times New Roman" w:hAnsi="Times New Roman" w:eastAsia="Times New Roman" w:cs="Times New Roman"/>
          <w:color w:val="000000"/>
        </w:rPr>
        <w:t>приказом об охране труда и соблюдении правил техники безопасности, пожарной безопасности и другими документами, характерными для Школы.</w:t>
      </w:r>
    </w:p>
    <w:p w14:paraId="78F24D07">
      <w:pPr>
        <w:tabs>
          <w:tab w:val="left" w:pos="360"/>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5.35. Объем учебной нагрузки (педагогической работы) педагогических работников устанавливается, исходя из количества часов по учебному плану и учебным программам, обеспеченности кадрами, других условий работы в Школе.</w:t>
      </w:r>
    </w:p>
    <w:p w14:paraId="79C2B050">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Учебная нагрузка (педагогическая работа), объем которой больше или меньше нормы часов за ставку заработной платы, устанавливается только с письменного согласия работника.</w:t>
      </w:r>
    </w:p>
    <w:p w14:paraId="0FA7F885">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Установленный в начале учебного года объем учебной нагрузки (педагогической работы) не может быть уменьшен в течение учебного года по инициативе администрации, за исключением случаев уменьшения количества часов по учебным планам и программам, сокращения количества классов (групп продленного дня).</w:t>
      </w:r>
    </w:p>
    <w:p w14:paraId="3B0256FA">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В зависимости от количества часов, предусмотренных учебным планом, учебная нагрузка педагогических работников может быть разной в первом и втором учебных полугодиях.</w:t>
      </w:r>
    </w:p>
    <w:p w14:paraId="3F210535">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При установлении учебной нагрузки на новый учебный год учителям и другим педагогическим работникам, для которых Школа является местом основной работы, как правило, сохраняется ее объем и преемственность преподавания предметов в классах.</w:t>
      </w:r>
    </w:p>
    <w:p w14:paraId="4E6FC7D2">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5.36.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w:t>
      </w:r>
    </w:p>
    <w:p w14:paraId="3A796EA1">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5.37.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Школы с учетом количества часов по учебному плану, специальности и квалификации работника.</w:t>
      </w:r>
    </w:p>
    <w:p w14:paraId="2386BAF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5.38. Режим рабочего времени и времени отдыха педагогических работников Школы определяется коллективным договором, правилами внутреннего трудового распорядка, иными локальными нормативными актами Школы,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45809D2E">
      <w:pPr>
        <w:widowControl w:val="0"/>
        <w:spacing w:after="0" w:line="240" w:lineRule="auto"/>
        <w:ind w:right="-5"/>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5.39. Права педагогических работников Школы и меры их социальной поддержки определяются законодательством Российской Федерации, настоящим уставом и трудовым договором. </w:t>
      </w:r>
    </w:p>
    <w:p w14:paraId="03EC093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5.39.1. Педагогические работники Школы пользуются следующими академическими правами и свободами:</w:t>
      </w:r>
    </w:p>
    <w:p w14:paraId="296331AF">
      <w:pPr>
        <w:numPr>
          <w:ilvl w:val="0"/>
          <w:numId w:val="26"/>
        </w:numPr>
        <w:spacing w:after="0" w:line="240" w:lineRule="auto"/>
        <w:ind w:left="0" w:firstLine="426"/>
        <w:jc w:val="both"/>
      </w:pPr>
      <w:r>
        <w:rPr>
          <w:rFonts w:ascii="Times New Roman" w:hAnsi="Times New Roman" w:eastAsia="Times New Roman" w:cs="Times New Roman"/>
          <w:color w:val="000000"/>
        </w:rPr>
        <w:t>свобода преподавания, свободное выражение своего мнения, свобода от вмешательства в профессиональную деятельность;</w:t>
      </w:r>
    </w:p>
    <w:p w14:paraId="58C2232F">
      <w:pPr>
        <w:numPr>
          <w:ilvl w:val="0"/>
          <w:numId w:val="26"/>
        </w:numPr>
        <w:spacing w:after="0" w:line="240" w:lineRule="auto"/>
        <w:ind w:left="0" w:firstLine="426"/>
        <w:jc w:val="both"/>
      </w:pPr>
      <w:r>
        <w:rPr>
          <w:rFonts w:ascii="Times New Roman" w:hAnsi="Times New Roman" w:eastAsia="Times New Roman" w:cs="Times New Roman"/>
          <w:color w:val="000000"/>
        </w:rPr>
        <w:t>свобода выбора и использования педагогически обоснованных форм, средств, методов обучения и воспитания;</w:t>
      </w:r>
    </w:p>
    <w:p w14:paraId="47B344B0">
      <w:pPr>
        <w:numPr>
          <w:ilvl w:val="0"/>
          <w:numId w:val="26"/>
        </w:numPr>
        <w:spacing w:after="0" w:line="240" w:lineRule="auto"/>
        <w:ind w:left="0" w:firstLine="426"/>
        <w:jc w:val="both"/>
      </w:pPr>
      <w:r>
        <w:rPr>
          <w:rFonts w:ascii="Times New Roman" w:hAnsi="Times New Roman" w:eastAsia="Times New Roman" w:cs="Times New Roman"/>
          <w:color w:val="000000"/>
        </w:rPr>
        <w:t>право на творческую инициативу, разработку,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14:paraId="2A4940DD">
      <w:pPr>
        <w:numPr>
          <w:ilvl w:val="0"/>
          <w:numId w:val="26"/>
        </w:numPr>
        <w:spacing w:after="0" w:line="240" w:lineRule="auto"/>
        <w:ind w:left="0" w:firstLine="426"/>
        <w:jc w:val="both"/>
      </w:pPr>
      <w:r>
        <w:rPr>
          <w:rFonts w:ascii="Times New Roman" w:hAnsi="Times New Roman" w:eastAsia="Times New Roman" w:cs="Times New Roman"/>
          <w:color w:val="000000"/>
        </w:rPr>
        <w:t>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14:paraId="26F32AAE">
      <w:pPr>
        <w:numPr>
          <w:ilvl w:val="0"/>
          <w:numId w:val="26"/>
        </w:numPr>
        <w:spacing w:after="0" w:line="240" w:lineRule="auto"/>
        <w:ind w:left="0" w:firstLine="426"/>
        <w:jc w:val="both"/>
      </w:pPr>
      <w:r>
        <w:rPr>
          <w:rFonts w:ascii="Times New Roman" w:hAnsi="Times New Roman" w:eastAsia="Times New Roman" w:cs="Times New Roman"/>
          <w:color w:val="000000"/>
        </w:rPr>
        <w:t>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14:paraId="43231BA5">
      <w:pPr>
        <w:numPr>
          <w:ilvl w:val="0"/>
          <w:numId w:val="26"/>
        </w:numPr>
        <w:spacing w:after="0" w:line="240" w:lineRule="auto"/>
        <w:ind w:left="0" w:firstLine="426"/>
        <w:jc w:val="both"/>
      </w:pPr>
      <w:r>
        <w:rPr>
          <w:rFonts w:ascii="Times New Roman" w:hAnsi="Times New Roman" w:eastAsia="Times New Roman" w:cs="Times New Roman"/>
          <w:color w:val="000000"/>
        </w:rPr>
        <w:t>право на осуществление научной, творческой, исследовательской деятельности, участие в экспериментальной и международной деятельности, разработках и во внедрении инноваций;</w:t>
      </w:r>
    </w:p>
    <w:p w14:paraId="48FF83F3">
      <w:pPr>
        <w:numPr>
          <w:ilvl w:val="0"/>
          <w:numId w:val="26"/>
        </w:numPr>
        <w:spacing w:after="0" w:line="240" w:lineRule="auto"/>
        <w:ind w:left="0" w:firstLine="426"/>
        <w:jc w:val="both"/>
      </w:pPr>
      <w:r>
        <w:rPr>
          <w:rFonts w:ascii="Times New Roman" w:hAnsi="Times New Roman" w:eastAsia="Times New Roman" w:cs="Times New Roman"/>
          <w:color w:val="000000"/>
        </w:rPr>
        <w:t>право на бесплатное пользование библиотеками и информационными ресурсами, а также доступ в порядке, установленном локальными нормативными актами Школы,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Школе;</w:t>
      </w:r>
    </w:p>
    <w:p w14:paraId="5915D023">
      <w:pPr>
        <w:numPr>
          <w:ilvl w:val="0"/>
          <w:numId w:val="26"/>
        </w:numPr>
        <w:spacing w:after="0" w:line="240" w:lineRule="auto"/>
        <w:ind w:left="0" w:firstLine="426"/>
        <w:jc w:val="both"/>
      </w:pPr>
      <w:r>
        <w:rPr>
          <w:rFonts w:ascii="Times New Roman" w:hAnsi="Times New Roman" w:eastAsia="Times New Roman" w:cs="Times New Roman"/>
          <w:color w:val="000000"/>
        </w:rPr>
        <w:t>право на бесплатное пользование образовательными, методическими и научными услугами Школы в порядке, установленном законодательством Российской Федерации или локальными нормативными актами;</w:t>
      </w:r>
    </w:p>
    <w:p w14:paraId="668A4044">
      <w:pPr>
        <w:numPr>
          <w:ilvl w:val="0"/>
          <w:numId w:val="26"/>
        </w:numPr>
        <w:spacing w:after="0" w:line="240" w:lineRule="auto"/>
        <w:ind w:left="0" w:firstLine="426"/>
        <w:jc w:val="both"/>
      </w:pPr>
      <w:r>
        <w:rPr>
          <w:rFonts w:ascii="Times New Roman" w:hAnsi="Times New Roman" w:eastAsia="Times New Roman" w:cs="Times New Roman"/>
          <w:color w:val="000000"/>
        </w:rPr>
        <w:t>право на участие в управлении Школой, в том числе в коллегиальных органах управления, в порядке, установленном настоящим уставом;</w:t>
      </w:r>
    </w:p>
    <w:p w14:paraId="213DD30D">
      <w:pPr>
        <w:numPr>
          <w:ilvl w:val="0"/>
          <w:numId w:val="26"/>
        </w:numPr>
        <w:spacing w:after="0" w:line="240" w:lineRule="auto"/>
        <w:ind w:left="0" w:firstLine="426"/>
        <w:jc w:val="both"/>
      </w:pPr>
      <w:r>
        <w:rPr>
          <w:rFonts w:ascii="Times New Roman" w:hAnsi="Times New Roman" w:eastAsia="Times New Roman" w:cs="Times New Roman"/>
          <w:color w:val="000000"/>
        </w:rPr>
        <w:t>право на участие в обсуждении вопросов, относящихся к Школе, в том числе через органы управления и общественные организации;</w:t>
      </w:r>
    </w:p>
    <w:p w14:paraId="16C9D405">
      <w:pPr>
        <w:numPr>
          <w:ilvl w:val="0"/>
          <w:numId w:val="26"/>
        </w:numPr>
        <w:spacing w:after="0" w:line="240" w:lineRule="auto"/>
        <w:ind w:left="0" w:firstLine="426"/>
        <w:jc w:val="both"/>
      </w:pPr>
      <w:r>
        <w:rPr>
          <w:rFonts w:ascii="Times New Roman" w:hAnsi="Times New Roman" w:eastAsia="Times New Roman" w:cs="Times New Roman"/>
          <w:color w:val="000000"/>
        </w:rPr>
        <w:t>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14:paraId="354B4512">
      <w:pPr>
        <w:numPr>
          <w:ilvl w:val="0"/>
          <w:numId w:val="26"/>
        </w:numPr>
        <w:spacing w:after="0" w:line="240" w:lineRule="auto"/>
        <w:ind w:left="0" w:firstLine="426"/>
        <w:jc w:val="both"/>
      </w:pPr>
      <w:r>
        <w:rPr>
          <w:rFonts w:ascii="Times New Roman" w:hAnsi="Times New Roman" w:eastAsia="Times New Roman" w:cs="Times New Roman"/>
          <w:color w:val="222222"/>
        </w:rPr>
        <w:t>право на уважение человеческого достоинства, защиту от всех форм физического и психического насилия, оскорбления личности;</w:t>
      </w:r>
    </w:p>
    <w:p w14:paraId="3D8F91B0">
      <w:pPr>
        <w:numPr>
          <w:ilvl w:val="0"/>
          <w:numId w:val="26"/>
        </w:numPr>
        <w:spacing w:after="0" w:line="240" w:lineRule="auto"/>
        <w:ind w:left="0" w:firstLine="426"/>
        <w:jc w:val="both"/>
      </w:pPr>
      <w:r>
        <w:rPr>
          <w:rFonts w:ascii="Times New Roman" w:hAnsi="Times New Roman" w:eastAsia="Times New Roman" w:cs="Times New Roman"/>
          <w:color w:val="000000"/>
        </w:rPr>
        <w:t>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14:paraId="42AC47C4">
      <w:pPr>
        <w:spacing w:after="0" w:line="240" w:lineRule="auto"/>
        <w:ind w:left="426" w:hanging="426"/>
        <w:jc w:val="both"/>
      </w:pPr>
      <w:r>
        <w:rPr>
          <w:rFonts w:ascii="Times New Roman" w:hAnsi="Times New Roman" w:eastAsia="Times New Roman" w:cs="Times New Roman"/>
          <w:color w:val="000000"/>
        </w:rPr>
        <w:t xml:space="preserve">5.39.2. </w:t>
      </w:r>
      <w:r>
        <w:rPr>
          <w:rFonts w:ascii="Times New Roman" w:hAnsi="Times New Roman" w:eastAsia="Times New Roman" w:cs="Times New Roman"/>
          <w:color w:val="222222"/>
        </w:rPr>
        <w:t>В целях защиты своих прав педагогические работники самостоятельно или через своих представителей вправе:</w:t>
      </w:r>
    </w:p>
    <w:p w14:paraId="478660DA">
      <w:pPr>
        <w:numPr>
          <w:ilvl w:val="0"/>
          <w:numId w:val="27"/>
        </w:numPr>
        <w:spacing w:after="0" w:line="240" w:lineRule="auto"/>
        <w:ind w:left="0" w:firstLine="426"/>
        <w:jc w:val="both"/>
        <w:rPr>
          <w:color w:val="222222"/>
        </w:rPr>
      </w:pPr>
      <w:r>
        <w:rPr>
          <w:rFonts w:ascii="Times New Roman" w:hAnsi="Times New Roman" w:eastAsia="Times New Roman" w:cs="Times New Roman"/>
          <w:color w:val="222222"/>
        </w:rPr>
        <w:t xml:space="preserve">направлять в органы управления организацией, осуществляющей образовательную деятельность, обращения о применении к обучающимся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рассмотрению указанными органами; </w:t>
      </w:r>
    </w:p>
    <w:p w14:paraId="69CAD26A">
      <w:pPr>
        <w:numPr>
          <w:ilvl w:val="0"/>
          <w:numId w:val="27"/>
        </w:numPr>
        <w:spacing w:after="0" w:line="240" w:lineRule="auto"/>
        <w:ind w:left="0" w:firstLine="426"/>
        <w:jc w:val="both"/>
        <w:rPr>
          <w:color w:val="222222"/>
        </w:rPr>
      </w:pPr>
      <w:r>
        <w:rPr>
          <w:rFonts w:ascii="Times New Roman" w:hAnsi="Times New Roman" w:eastAsia="Times New Roman" w:cs="Times New Roman"/>
          <w:color w:val="222222"/>
        </w:rPr>
        <w:t>обращаться в комиссию по урегулированию споров между участниками образовательных отношений;</w:t>
      </w:r>
    </w:p>
    <w:p w14:paraId="68403743">
      <w:pPr>
        <w:numPr>
          <w:ilvl w:val="0"/>
          <w:numId w:val="27"/>
        </w:numPr>
        <w:spacing w:after="0" w:line="240" w:lineRule="auto"/>
        <w:ind w:left="0" w:firstLine="426"/>
        <w:jc w:val="both"/>
        <w:rPr>
          <w:color w:val="000000"/>
        </w:rPr>
      </w:pPr>
      <w:r>
        <w:rPr>
          <w:rFonts w:ascii="Times New Roman" w:hAnsi="Times New Roman" w:eastAsia="Times New Roman" w:cs="Times New Roman"/>
          <w:color w:val="222222"/>
        </w:rPr>
        <w:t>использовать не запрещенные законодательством Российской Федерации иные способы защиты прав и законных интересов.</w:t>
      </w:r>
    </w:p>
    <w:p w14:paraId="7D85DBE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5.39.3. Педагогические работники имеют следующие трудовые права и социальные гарантии:</w:t>
      </w:r>
    </w:p>
    <w:p w14:paraId="568154B8">
      <w:pPr>
        <w:numPr>
          <w:ilvl w:val="0"/>
          <w:numId w:val="28"/>
        </w:numPr>
        <w:spacing w:after="0" w:line="240" w:lineRule="auto"/>
        <w:ind w:left="0" w:firstLine="426"/>
        <w:jc w:val="both"/>
      </w:pPr>
      <w:r>
        <w:rPr>
          <w:rFonts w:ascii="Times New Roman" w:hAnsi="Times New Roman" w:eastAsia="Times New Roman" w:cs="Times New Roman"/>
          <w:color w:val="000000"/>
        </w:rPr>
        <w:t>право на сокращенную продолжительность рабочего времени;</w:t>
      </w:r>
    </w:p>
    <w:p w14:paraId="47D9BB4A">
      <w:pPr>
        <w:numPr>
          <w:ilvl w:val="0"/>
          <w:numId w:val="28"/>
        </w:numPr>
        <w:spacing w:after="0" w:line="240" w:lineRule="auto"/>
        <w:ind w:left="0" w:firstLine="426"/>
        <w:jc w:val="both"/>
      </w:pPr>
      <w:r>
        <w:rPr>
          <w:rFonts w:ascii="Times New Roman" w:hAnsi="Times New Roman" w:eastAsia="Times New Roman" w:cs="Times New Roman"/>
          <w:color w:val="000000"/>
        </w:rPr>
        <w:t>право на дополнительное профессиональное образование по профилю педагогической деятельности не реже чем один раз в три года;</w:t>
      </w:r>
    </w:p>
    <w:p w14:paraId="5BFA9EDA">
      <w:pPr>
        <w:numPr>
          <w:ilvl w:val="0"/>
          <w:numId w:val="28"/>
        </w:numPr>
        <w:spacing w:after="0" w:line="240" w:lineRule="auto"/>
        <w:ind w:left="0" w:firstLine="426"/>
        <w:jc w:val="both"/>
      </w:pPr>
      <w:r>
        <w:rPr>
          <w:rFonts w:ascii="Times New Roman" w:hAnsi="Times New Roman" w:eastAsia="Times New Roman" w:cs="Times New Roman"/>
          <w:color w:val="000000"/>
        </w:rPr>
        <w:t>право на ежегодный основной удлиненный оплачиваемый отпуск, продолжительность которого определяется Правительством Российской Федерации;</w:t>
      </w:r>
    </w:p>
    <w:p w14:paraId="4D633A89">
      <w:pPr>
        <w:numPr>
          <w:ilvl w:val="0"/>
          <w:numId w:val="28"/>
        </w:numPr>
        <w:spacing w:after="0" w:line="240" w:lineRule="auto"/>
        <w:ind w:left="0" w:firstLine="426"/>
        <w:jc w:val="both"/>
      </w:pPr>
      <w:r>
        <w:rPr>
          <w:rFonts w:ascii="Times New Roman" w:hAnsi="Times New Roman" w:eastAsia="Times New Roman" w:cs="Times New Roman"/>
          <w:color w:val="000000"/>
        </w:rPr>
        <w:t>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14:paraId="50ACDA76">
      <w:pPr>
        <w:numPr>
          <w:ilvl w:val="0"/>
          <w:numId w:val="28"/>
        </w:numPr>
        <w:spacing w:after="0" w:line="240" w:lineRule="auto"/>
        <w:ind w:left="0" w:firstLine="426"/>
        <w:jc w:val="both"/>
      </w:pPr>
      <w:r>
        <w:rPr>
          <w:rFonts w:ascii="Times New Roman" w:hAnsi="Times New Roman" w:eastAsia="Times New Roman" w:cs="Times New Roman"/>
          <w:color w:val="000000"/>
        </w:rPr>
        <w:t>право на досрочное назначение страховой пенсии по старости в порядке, установленном законодательством Российской Федерации;</w:t>
      </w:r>
    </w:p>
    <w:p w14:paraId="149F9D20">
      <w:pPr>
        <w:numPr>
          <w:ilvl w:val="0"/>
          <w:numId w:val="28"/>
        </w:numPr>
        <w:spacing w:after="0" w:line="240" w:lineRule="auto"/>
        <w:ind w:left="0" w:firstLine="426"/>
        <w:jc w:val="both"/>
      </w:pPr>
      <w:r>
        <w:rPr>
          <w:rFonts w:ascii="Times New Roman" w:hAnsi="Times New Roman" w:eastAsia="Times New Roman" w:cs="Times New Roman"/>
          <w:color w:val="000000"/>
        </w:rPr>
        <w:t>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14:paraId="102A60D7">
      <w:pPr>
        <w:numPr>
          <w:ilvl w:val="0"/>
          <w:numId w:val="28"/>
        </w:numPr>
        <w:spacing w:after="0" w:line="240" w:lineRule="auto"/>
        <w:ind w:left="0" w:firstLine="426"/>
        <w:jc w:val="both"/>
      </w:pPr>
      <w:r>
        <w:rPr>
          <w:rFonts w:ascii="Times New Roman" w:hAnsi="Times New Roman" w:eastAsia="Times New Roman" w:cs="Times New Roman"/>
          <w:color w:val="222222"/>
        </w:rPr>
        <w:t>иные трудовые права,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Республики Татарстан и муниципальными правовыми актами</w:t>
      </w:r>
      <w:r>
        <w:rPr>
          <w:rFonts w:ascii="Times New Roman" w:hAnsi="Times New Roman" w:eastAsia="Times New Roman" w:cs="Times New Roman"/>
          <w:color w:val="000000"/>
        </w:rPr>
        <w:t>.</w:t>
      </w:r>
    </w:p>
    <w:p w14:paraId="5D0DB45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5.40. Педагогические работники Школы обязаны:</w:t>
      </w:r>
    </w:p>
    <w:p w14:paraId="6976B601">
      <w:pPr>
        <w:numPr>
          <w:ilvl w:val="0"/>
          <w:numId w:val="29"/>
        </w:numPr>
        <w:spacing w:after="0" w:line="240" w:lineRule="auto"/>
        <w:ind w:left="0" w:firstLine="426"/>
        <w:jc w:val="both"/>
      </w:pPr>
      <w:r>
        <w:rPr>
          <w:rFonts w:ascii="Times New Roman" w:hAnsi="Times New Roman" w:eastAsia="Times New Roman" w:cs="Times New Roman"/>
          <w:color w:val="222222"/>
        </w:rPr>
        <w:t>осуществлять свою деятельность на высоком профессиональном уровне на основе традиционных российских духовно-нравственных ценностей и принятых в российском обществе правил и норм поведения в интересах человека, семьи, общества и государства, обеспечивать в полном объеме реализацию рабочей программы учебных предметов, курсов, дисциплин (модулей), рабочей программы воспитания</w:t>
      </w:r>
      <w:r>
        <w:rPr>
          <w:rFonts w:ascii="Times New Roman" w:hAnsi="Times New Roman" w:eastAsia="Times New Roman" w:cs="Times New Roman"/>
          <w:color w:val="000000"/>
        </w:rPr>
        <w:t>;</w:t>
      </w:r>
    </w:p>
    <w:p w14:paraId="1B660476">
      <w:pPr>
        <w:numPr>
          <w:ilvl w:val="0"/>
          <w:numId w:val="29"/>
        </w:numPr>
        <w:spacing w:after="0" w:line="240" w:lineRule="auto"/>
        <w:ind w:left="0" w:firstLine="426"/>
        <w:jc w:val="both"/>
      </w:pPr>
      <w:r>
        <w:rPr>
          <w:rFonts w:ascii="Times New Roman" w:hAnsi="Times New Roman" w:eastAsia="Times New Roman" w:cs="Times New Roman"/>
          <w:color w:val="222222"/>
        </w:rPr>
        <w:t>формировать в процессе осуществления педагогической деятельности у обучающихся чувство патриотизма, уважение к памяти защитников Отечества и подвигам Героев Отечества, закону и правопорядку, человеку труда и старшему поколению, взаимное уважение, бережное отношение к культурному наследию и традициям многонационального народа Российской Федерации;</w:t>
      </w:r>
    </w:p>
    <w:p w14:paraId="7D135E08">
      <w:pPr>
        <w:numPr>
          <w:ilvl w:val="0"/>
          <w:numId w:val="29"/>
        </w:numPr>
        <w:spacing w:after="0" w:line="240" w:lineRule="auto"/>
        <w:ind w:left="0" w:firstLine="426"/>
        <w:jc w:val="both"/>
      </w:pPr>
      <w:r>
        <w:rPr>
          <w:rFonts w:ascii="Times New Roman" w:hAnsi="Times New Roman" w:eastAsia="Times New Roman" w:cs="Times New Roman"/>
          <w:color w:val="222222"/>
        </w:rPr>
        <w:t>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трудолюбие, ответственное отношение к профессиональной, добровольческой (волонтерской) деятельности, формировать у обучающихся культуру здорового и безопасного образа жизни;</w:t>
      </w:r>
    </w:p>
    <w:p w14:paraId="24368284">
      <w:pPr>
        <w:numPr>
          <w:ilvl w:val="0"/>
          <w:numId w:val="29"/>
        </w:numPr>
        <w:spacing w:after="0" w:line="240" w:lineRule="auto"/>
        <w:ind w:left="0" w:firstLine="426"/>
        <w:jc w:val="both"/>
      </w:pPr>
      <w:r>
        <w:rPr>
          <w:rFonts w:ascii="Times New Roman" w:hAnsi="Times New Roman" w:eastAsia="Times New Roman" w:cs="Times New Roman"/>
          <w:color w:val="000000"/>
        </w:rPr>
        <w:t>соблюдать правовые, нравственные и этические нормы, следовать требованиям профессиональной этики;</w:t>
      </w:r>
    </w:p>
    <w:p w14:paraId="6553E165">
      <w:pPr>
        <w:numPr>
          <w:ilvl w:val="0"/>
          <w:numId w:val="29"/>
        </w:numPr>
        <w:spacing w:after="0" w:line="240" w:lineRule="auto"/>
        <w:ind w:left="0" w:firstLine="426"/>
        <w:jc w:val="both"/>
      </w:pPr>
      <w:r>
        <w:rPr>
          <w:rFonts w:ascii="Times New Roman" w:hAnsi="Times New Roman" w:eastAsia="Times New Roman" w:cs="Times New Roman"/>
          <w:color w:val="000000"/>
        </w:rPr>
        <w:t>уважать честь и достоинство воспитанников, учеников и других участников образовательных отношений;</w:t>
      </w:r>
    </w:p>
    <w:p w14:paraId="56685E2E">
      <w:pPr>
        <w:numPr>
          <w:ilvl w:val="0"/>
          <w:numId w:val="29"/>
        </w:numPr>
        <w:spacing w:after="0" w:line="240" w:lineRule="auto"/>
        <w:ind w:left="0" w:firstLine="426"/>
        <w:jc w:val="both"/>
      </w:pPr>
      <w:r>
        <w:rPr>
          <w:rFonts w:ascii="Times New Roman" w:hAnsi="Times New Roman" w:eastAsia="Times New Roman" w:cs="Times New Roman"/>
          <w:color w:val="000000"/>
        </w:rPr>
        <w:t>применять педагогически обоснованные и обеспечивающие высокое качество образования формы, методы обучения и воспитания;</w:t>
      </w:r>
    </w:p>
    <w:p w14:paraId="6253C61C">
      <w:pPr>
        <w:numPr>
          <w:ilvl w:val="0"/>
          <w:numId w:val="29"/>
        </w:numPr>
        <w:spacing w:after="0" w:line="240" w:lineRule="auto"/>
        <w:ind w:left="0" w:firstLine="426"/>
        <w:jc w:val="both"/>
      </w:pPr>
      <w:r>
        <w:rPr>
          <w:rFonts w:ascii="Times New Roman" w:hAnsi="Times New Roman" w:eastAsia="Times New Roman" w:cs="Times New Roman"/>
          <w:color w:val="000000"/>
        </w:rPr>
        <w:t>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14:paraId="3BCCCA43">
      <w:pPr>
        <w:numPr>
          <w:ilvl w:val="0"/>
          <w:numId w:val="29"/>
        </w:numPr>
        <w:spacing w:after="0" w:line="240" w:lineRule="auto"/>
        <w:ind w:left="0" w:firstLine="426"/>
        <w:jc w:val="both"/>
      </w:pPr>
      <w:r>
        <w:rPr>
          <w:rFonts w:ascii="Times New Roman" w:hAnsi="Times New Roman" w:eastAsia="Times New Roman" w:cs="Times New Roman"/>
          <w:color w:val="000000"/>
        </w:rPr>
        <w:t>систематически повышать свой профессиональный уровень;</w:t>
      </w:r>
    </w:p>
    <w:p w14:paraId="2BBF37D2">
      <w:pPr>
        <w:numPr>
          <w:ilvl w:val="0"/>
          <w:numId w:val="29"/>
        </w:numPr>
        <w:spacing w:after="0" w:line="240" w:lineRule="auto"/>
        <w:ind w:left="0" w:firstLine="426"/>
        <w:jc w:val="both"/>
      </w:pPr>
      <w:r>
        <w:rPr>
          <w:rFonts w:ascii="Times New Roman" w:hAnsi="Times New Roman" w:eastAsia="Times New Roman" w:cs="Times New Roman"/>
          <w:color w:val="000000"/>
        </w:rPr>
        <w:t>проходить аттестацию на соответствие занимаемой должности в порядке, установленном законодательством об образовании;</w:t>
      </w:r>
    </w:p>
    <w:p w14:paraId="5BEAA9FC">
      <w:pPr>
        <w:numPr>
          <w:ilvl w:val="0"/>
          <w:numId w:val="29"/>
        </w:numPr>
        <w:spacing w:after="0" w:line="240" w:lineRule="auto"/>
        <w:ind w:left="0" w:firstLine="426"/>
        <w:jc w:val="both"/>
      </w:pPr>
      <w:r>
        <w:rPr>
          <w:rFonts w:ascii="Times New Roman" w:hAnsi="Times New Roman" w:eastAsia="Times New Roman" w:cs="Times New Roman"/>
          <w:color w:val="000000"/>
        </w:rPr>
        <w:t>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14:paraId="29E24E3D">
      <w:pPr>
        <w:numPr>
          <w:ilvl w:val="0"/>
          <w:numId w:val="29"/>
        </w:numPr>
        <w:spacing w:after="0" w:line="240" w:lineRule="auto"/>
        <w:ind w:left="0" w:firstLine="426"/>
        <w:jc w:val="both"/>
      </w:pPr>
      <w:r>
        <w:rPr>
          <w:rFonts w:ascii="Times New Roman" w:hAnsi="Times New Roman" w:eastAsia="Times New Roman" w:cs="Times New Roman"/>
          <w:color w:val="000000"/>
        </w:rPr>
        <w:t>проходить в установленном законодательством Российской Федерации порядке обучение и проверку знаний и навыков в области охраны труда;</w:t>
      </w:r>
    </w:p>
    <w:p w14:paraId="3181D79A">
      <w:pPr>
        <w:numPr>
          <w:ilvl w:val="0"/>
          <w:numId w:val="29"/>
        </w:numPr>
        <w:spacing w:after="0" w:line="240" w:lineRule="auto"/>
        <w:ind w:left="0" w:firstLine="426"/>
        <w:jc w:val="both"/>
      </w:pPr>
      <w:r>
        <w:rPr>
          <w:rFonts w:ascii="Times New Roman" w:hAnsi="Times New Roman" w:eastAsia="Times New Roman" w:cs="Times New Roman"/>
          <w:color w:val="000000"/>
        </w:rPr>
        <w:t>соблюдать устав Школы, правила внутреннего трудового распорядка;</w:t>
      </w:r>
    </w:p>
    <w:p w14:paraId="02E1D2B5">
      <w:pPr>
        <w:numPr>
          <w:ilvl w:val="0"/>
          <w:numId w:val="29"/>
        </w:numPr>
        <w:spacing w:after="0" w:line="240" w:lineRule="auto"/>
        <w:ind w:left="0" w:firstLine="426"/>
        <w:jc w:val="both"/>
      </w:pPr>
      <w:r>
        <w:rPr>
          <w:rFonts w:ascii="Times New Roman" w:hAnsi="Times New Roman" w:eastAsia="Times New Roman" w:cs="Times New Roman"/>
          <w:color w:val="222222"/>
        </w:rPr>
        <w:t>исполнять иные обязанности, предусмотренные Федеральным законом от 29.12.2012 г. №273-ФЗ «Об образовании в Российской Федерации»</w:t>
      </w:r>
      <w:r>
        <w:rPr>
          <w:rFonts w:ascii="Times New Roman" w:hAnsi="Times New Roman" w:eastAsia="Times New Roman" w:cs="Times New Roman"/>
          <w:color w:val="000000"/>
        </w:rPr>
        <w:t>.</w:t>
      </w:r>
    </w:p>
    <w:p w14:paraId="21A6A3F0">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5.41. Педагогический работник Школы не вправе оказывать платные образовательные услуги воспитанникам в данной Школе, если это приводит к конфликту интересов педагогического работника.</w:t>
      </w:r>
    </w:p>
    <w:p w14:paraId="32F36C0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5.42. Педагогическим работникам запрещается использовать образовательную деятельность для политической агитации, принуждения воспитанников и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воспитанникам и обучающимся 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w:t>
      </w:r>
    </w:p>
    <w:p w14:paraId="5CBB05C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5.43.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п.5.38 настоящего устава, учитывается при прохождении ими аттестации.</w:t>
      </w:r>
    </w:p>
    <w:p w14:paraId="1732E170">
      <w:pPr>
        <w:tabs>
          <w:tab w:val="left" w:pos="360"/>
        </w:tabs>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5.44. В Школе наряду с должностями педагогических работников предусматриваются должности инженерно-технических, административных, административно-хозяйственных и иных работников, осуществляющих вспомогательные функции.</w:t>
      </w:r>
    </w:p>
    <w:p w14:paraId="30EF4D37">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5.44.1. Право на занятие данных должностей имеют лица, отвечающие квалификационным требованиям, указанным в квалификационных справочниках, и (или) профессиональным стандартам.</w:t>
      </w:r>
    </w:p>
    <w:p w14:paraId="63ACE440">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5.45. Права, обязанности и ответственность данных работников Школы устанавливаются законодательством Российской Федерации, уставом, правилами внутреннего трудового распорядка и иными локальными нормативными актами Школы, должностными инструкциями и трудовыми договорами.</w:t>
      </w:r>
    </w:p>
    <w:p w14:paraId="49B7B2C1">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5.45.1. Работники Школы имеют право:</w:t>
      </w:r>
    </w:p>
    <w:p w14:paraId="2F9ECFB6">
      <w:pPr>
        <w:numPr>
          <w:ilvl w:val="0"/>
          <w:numId w:val="30"/>
        </w:numPr>
        <w:spacing w:after="0" w:line="240" w:lineRule="auto"/>
        <w:ind w:left="0" w:firstLine="426"/>
        <w:jc w:val="both"/>
      </w:pPr>
      <w:r>
        <w:rPr>
          <w:rFonts w:ascii="Times New Roman" w:hAnsi="Times New Roman" w:eastAsia="Times New Roman" w:cs="Times New Roman"/>
          <w:color w:val="000000"/>
        </w:rPr>
        <w:t>на участие в управлении Школой, на защиту своей профессиональной чести и достоинства;</w:t>
      </w:r>
    </w:p>
    <w:p w14:paraId="1BA004AC">
      <w:pPr>
        <w:numPr>
          <w:ilvl w:val="0"/>
          <w:numId w:val="30"/>
        </w:numPr>
        <w:spacing w:after="0" w:line="240" w:lineRule="auto"/>
        <w:ind w:left="0" w:firstLine="426"/>
        <w:jc w:val="both"/>
      </w:pPr>
      <w:r>
        <w:rPr>
          <w:rFonts w:ascii="Times New Roman" w:hAnsi="Times New Roman" w:eastAsia="Times New Roman" w:cs="Times New Roman"/>
          <w:color w:val="000000"/>
        </w:rPr>
        <w:t>на использование выходных, праздничных дней, отпусков в полном объеме в соответствии с законодательством;</w:t>
      </w:r>
    </w:p>
    <w:p w14:paraId="67ED98C7">
      <w:pPr>
        <w:numPr>
          <w:ilvl w:val="0"/>
          <w:numId w:val="30"/>
        </w:numPr>
        <w:spacing w:after="0" w:line="240" w:lineRule="auto"/>
        <w:ind w:left="0" w:firstLine="426"/>
        <w:jc w:val="both"/>
      </w:pPr>
      <w:r>
        <w:rPr>
          <w:rFonts w:ascii="Times New Roman" w:hAnsi="Times New Roman" w:eastAsia="Times New Roman" w:cs="Times New Roman"/>
          <w:color w:val="000000"/>
        </w:rPr>
        <w:t xml:space="preserve">иные льготы, установленные федеральным и региональным законодательством. </w:t>
      </w:r>
    </w:p>
    <w:p w14:paraId="246DD8E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5.45.2. Работники Школы обязаны:</w:t>
      </w:r>
    </w:p>
    <w:p w14:paraId="2A3E333E">
      <w:pPr>
        <w:numPr>
          <w:ilvl w:val="0"/>
          <w:numId w:val="31"/>
        </w:numPr>
        <w:spacing w:after="0" w:line="240" w:lineRule="auto"/>
        <w:ind w:left="0" w:firstLine="426"/>
        <w:jc w:val="both"/>
      </w:pPr>
      <w:r>
        <w:rPr>
          <w:rFonts w:ascii="Times New Roman" w:hAnsi="Times New Roman" w:eastAsia="Times New Roman" w:cs="Times New Roman"/>
          <w:color w:val="000000"/>
        </w:rPr>
        <w:t>добросовестно исполнять функциональные обязанности, предусмотренные трудовым договором, Правилами внутреннего трудового распорядка, уставом Школы, должностной инструкцией и другими нормативными актами;</w:t>
      </w:r>
    </w:p>
    <w:p w14:paraId="21105630">
      <w:pPr>
        <w:numPr>
          <w:ilvl w:val="0"/>
          <w:numId w:val="31"/>
        </w:numPr>
        <w:spacing w:after="0" w:line="240" w:lineRule="auto"/>
        <w:ind w:left="0" w:firstLine="426"/>
        <w:jc w:val="both"/>
      </w:pPr>
      <w:r>
        <w:rPr>
          <w:rFonts w:ascii="Times New Roman" w:hAnsi="Times New Roman" w:eastAsia="Times New Roman" w:cs="Times New Roman"/>
          <w:color w:val="000000"/>
        </w:rPr>
        <w:t>систематически проходить медицинское обследование за счёт средств Школы;</w:t>
      </w:r>
    </w:p>
    <w:p w14:paraId="3CD0BD8A">
      <w:pPr>
        <w:numPr>
          <w:ilvl w:val="0"/>
          <w:numId w:val="31"/>
        </w:numPr>
        <w:spacing w:after="0" w:line="240" w:lineRule="auto"/>
        <w:ind w:left="0" w:firstLine="426"/>
        <w:jc w:val="both"/>
      </w:pPr>
      <w:r>
        <w:rPr>
          <w:rFonts w:ascii="Times New Roman" w:hAnsi="Times New Roman" w:eastAsia="Times New Roman" w:cs="Times New Roman"/>
          <w:color w:val="000000"/>
        </w:rPr>
        <w:t>строго следовать профессиональной этике.</w:t>
      </w:r>
    </w:p>
    <w:p w14:paraId="4EFFCD8F">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5.46.  Трудовой договор с работниками Школы может быть расторгнут по основаниям и в порядке, определенном Трудовым кодексом. </w:t>
      </w:r>
    </w:p>
    <w:p w14:paraId="7E10E8E9">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Помимо оснований прекращения трудового договора по инициативе Школы, предусмотренных статьями Трудового Кодекса, трудовые отношения с работниками Школы могут быть прекращены в случаях:</w:t>
      </w:r>
    </w:p>
    <w:p w14:paraId="2004B66B">
      <w:pPr>
        <w:numPr>
          <w:ilvl w:val="0"/>
          <w:numId w:val="32"/>
        </w:numPr>
        <w:spacing w:after="0" w:line="240" w:lineRule="auto"/>
        <w:ind w:left="0" w:firstLine="426"/>
        <w:jc w:val="both"/>
      </w:pPr>
      <w:r>
        <w:rPr>
          <w:rFonts w:ascii="Times New Roman" w:hAnsi="Times New Roman" w:eastAsia="Times New Roman" w:cs="Times New Roman"/>
          <w:color w:val="000000"/>
        </w:rPr>
        <w:t>повторного в течение учебного года грубого нарушения устава Школы;</w:t>
      </w:r>
    </w:p>
    <w:p w14:paraId="53EB70C2">
      <w:pPr>
        <w:numPr>
          <w:ilvl w:val="0"/>
          <w:numId w:val="32"/>
        </w:numPr>
        <w:spacing w:after="0" w:line="240" w:lineRule="auto"/>
        <w:ind w:left="0" w:firstLine="426"/>
        <w:jc w:val="both"/>
      </w:pPr>
      <w:r>
        <w:rPr>
          <w:rFonts w:ascii="Times New Roman" w:hAnsi="Times New Roman" w:eastAsia="Times New Roman" w:cs="Times New Roman"/>
          <w:color w:val="000000"/>
        </w:rPr>
        <w:t>применения, в том числе однократного, методов воспитания, связанных с физическим и (или) психическим насилием над личностью обучающегося.</w:t>
      </w:r>
    </w:p>
    <w:p w14:paraId="3B01B80D">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Увольнение по данным основаниям может осуществляться Школой без согласия профсоюза.</w:t>
      </w:r>
    </w:p>
    <w:p w14:paraId="5289C29C">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5.47.  Дисциплинарное расследование нарушений педагогическим работником Школы норм профессионального поведения и (или) устава Школы может быть проведено только по поступившей на него жалобе, поданной в письменной форме. Копия жалобы должна быть передана данному педагогическому работнику. Ход дисциплинарного расследования и принятые по его результатам решения могут быть преданы гласности только с согласия заинтересованного педагогического работника, за исключением случаев, ведущих к запрещению заниматься педагогической деятельностью, или при необходимости защиты интересов обучающихся, воспитанников.</w:t>
      </w:r>
    </w:p>
    <w:p w14:paraId="4155703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5.48. Приказом директора Школы на педагогических работников с их согласия возлагается руководство предметными методическими объединениями, заведование учебными кабинетами и лабораториями.</w:t>
      </w:r>
    </w:p>
    <w:p w14:paraId="1BB0DE6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5.49. На педагогического работника Школы с его согласия приказом директора Школы могут возлагаться функции классного руководителя по организации и координации воспитательной работы с обучающимися в классе.</w:t>
      </w:r>
    </w:p>
    <w:p w14:paraId="6BEC400A">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5.50. Школа обеспечивает работникам безопасные условия труда в соответствии с действующим законодательством; обеспечивает режим труда и отдыха работников, установленный законодательством Российской Федерации; обеспечивает обучение, инструктаж работников и проверку знаний работниками норм, правил и инструкций по охране труда; принимает необходимые меры по сохранению жизни и здоровья работников при возникновении аварийных ситуаций, в том числе надлежащие меры по оказанию первой помощи пострадавшим; проводит аттестацию рабочих мест по условиям труда; осуществляет обязательное социальное страхование работников от временной нетрудоспособности вследствие заболевания, а также от несчастных случаев на производстве и профессиональных заболеваний; обеспечивает беспрепятственный допуск представителей органов государственного надзора и контроля, общественного контроля для проведения проверок состояния охраны труда и соблюдения законодательства об охране труда, а также для расследования несчастных случаев и профессиональных заболеваний; выплачивает потерпевшему (имеющему право на возмещение вреда) за счет фонда социального страхования единовременное и ежемесячное пособия; возмещает потерпевшему моральный вред в установленном законодательством порядке.</w:t>
      </w:r>
    </w:p>
    <w:p w14:paraId="1010F1C9">
      <w:pPr>
        <w:widowControl w:val="0"/>
        <w:spacing w:after="0" w:line="240" w:lineRule="auto"/>
        <w:ind w:right="-2"/>
        <w:jc w:val="both"/>
        <w:rPr>
          <w:rFonts w:ascii="Times New Roman" w:hAnsi="Times New Roman" w:eastAsia="Times New Roman" w:cs="Times New Roman"/>
          <w:color w:val="000000"/>
        </w:rPr>
      </w:pPr>
      <w:r>
        <w:rPr>
          <w:rFonts w:ascii="Times New Roman" w:hAnsi="Times New Roman" w:eastAsia="Times New Roman" w:cs="Times New Roman"/>
          <w:color w:val="000000"/>
        </w:rPr>
        <w:t>5.50.1. Работники Школы в соответствии с действующим законодательством Российской Федерации о труде обязаны соблюдать требования охраны труда и техники безопасности; проходить обучение безопасным методам и приемам выполнения работ, инструктаж по охране труда, стажировку на рабочем месте и проверку знаний по выполнению требований охраны труда; немедленно извещать директора Школы о любой ситуации, угрожающей жизни и здоровью людей, о несчастном случае, происшедшем в Школе, или о состоянии своего здоровья.</w:t>
      </w:r>
    </w:p>
    <w:p w14:paraId="361DE16C">
      <w:pPr>
        <w:widowControl w:val="0"/>
        <w:spacing w:after="0" w:line="240" w:lineRule="auto"/>
        <w:ind w:right="-2"/>
        <w:jc w:val="both"/>
        <w:rPr>
          <w:rFonts w:ascii="Times New Roman" w:hAnsi="Times New Roman" w:eastAsia="Times New Roman" w:cs="Times New Roman"/>
          <w:color w:val="000000"/>
        </w:rPr>
      </w:pPr>
      <w:r>
        <w:rPr>
          <w:rFonts w:ascii="Times New Roman" w:hAnsi="Times New Roman" w:eastAsia="Times New Roman" w:cs="Times New Roman"/>
          <w:color w:val="000000"/>
        </w:rPr>
        <w:t>5.51. Порядок и система оплаты труда работников Школы устанавливаются Учредителем.</w:t>
      </w:r>
    </w:p>
    <w:p w14:paraId="1C402E44">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5.52. Заработная плата работнику Школы выплачивается за выполнение им функциональных обязанностей и работ, предусмотренных трудовым договором. Заработная плата работников Школы включает в себя ставки заработной платы (должностные оклады), тарифные ставки, выплаты компенсационного и стимулирующего характера.</w:t>
      </w:r>
    </w:p>
    <w:p w14:paraId="6F72BBD4">
      <w:pPr>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color w:val="000000"/>
        </w:rPr>
        <w:t>5.52.1.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Школой в пределах, выделенных на эти цели средств самостоятельно и закрепляется локальным актом Школы</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принятым с учетом мнения профсоюзного комитета Школы</w:t>
      </w:r>
      <w:r>
        <w:rPr>
          <w:rFonts w:ascii="Times New Roman" w:hAnsi="Times New Roman" w:eastAsia="Times New Roman" w:cs="Times New Roman"/>
          <w:b/>
          <w:color w:val="000000"/>
        </w:rPr>
        <w:t>.</w:t>
      </w:r>
    </w:p>
    <w:p w14:paraId="180CB52C">
      <w:pPr>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color w:val="000000"/>
        </w:rPr>
        <w:t>5.52.2. Работникам Школы,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Школой в пределах, выделенных на эти цели средств самостоятельно и закрепляются локальным актом Школы</w:t>
      </w:r>
      <w:r>
        <w:rPr>
          <w:rFonts w:ascii="Times New Roman" w:hAnsi="Times New Roman" w:eastAsia="Times New Roman" w:cs="Times New Roman"/>
          <w:b/>
          <w:color w:val="000000"/>
        </w:rPr>
        <w:t xml:space="preserve">, </w:t>
      </w:r>
      <w:r>
        <w:rPr>
          <w:rFonts w:ascii="Times New Roman" w:hAnsi="Times New Roman" w:eastAsia="Times New Roman" w:cs="Times New Roman"/>
          <w:color w:val="000000"/>
        </w:rPr>
        <w:t>принятым с учетом мнения профсоюзного комитета Школы</w:t>
      </w:r>
      <w:r>
        <w:rPr>
          <w:rFonts w:ascii="Times New Roman" w:hAnsi="Times New Roman" w:eastAsia="Times New Roman" w:cs="Times New Roman"/>
          <w:b/>
          <w:color w:val="000000"/>
        </w:rPr>
        <w:t>.</w:t>
      </w:r>
    </w:p>
    <w:p w14:paraId="6A41D929">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5.52.3. Работникам могут быть установлены иные доплаты и надбавки в соответствии с действующим законодательством.</w:t>
      </w:r>
    </w:p>
    <w:p w14:paraId="2FF15A45">
      <w:pPr>
        <w:spacing w:after="0" w:line="240" w:lineRule="auto"/>
        <w:ind w:left="283"/>
        <w:jc w:val="both"/>
        <w:rPr>
          <w:rFonts w:ascii="Times New Roman" w:hAnsi="Times New Roman" w:eastAsia="Times New Roman" w:cs="Times New Roman"/>
          <w:b/>
          <w:color w:val="000000"/>
        </w:rPr>
      </w:pPr>
    </w:p>
    <w:p w14:paraId="0AE3E9CB">
      <w:pPr>
        <w:spacing w:after="0" w:line="240" w:lineRule="auto"/>
        <w:ind w:left="283" w:hanging="283"/>
        <w:jc w:val="both"/>
        <w:rPr>
          <w:rFonts w:ascii="Times New Roman" w:hAnsi="Times New Roman" w:eastAsia="Times New Roman" w:cs="Times New Roman"/>
          <w:b/>
          <w:color w:val="000000"/>
        </w:rPr>
      </w:pPr>
      <w:r>
        <w:rPr>
          <w:rFonts w:ascii="Times New Roman" w:hAnsi="Times New Roman" w:eastAsia="Times New Roman" w:cs="Times New Roman"/>
          <w:b/>
          <w:color w:val="000000"/>
        </w:rPr>
        <w:t>6.   Управление Школой, структура и компетенция органов управления, порядок их формирования и сроки полномочий</w:t>
      </w:r>
    </w:p>
    <w:p w14:paraId="1EFA0349">
      <w:pPr>
        <w:spacing w:after="0" w:line="240" w:lineRule="auto"/>
        <w:ind w:left="283" w:hanging="283"/>
        <w:jc w:val="both"/>
        <w:rPr>
          <w:rFonts w:ascii="Times New Roman" w:hAnsi="Times New Roman" w:eastAsia="Times New Roman" w:cs="Times New Roman"/>
          <w:b/>
          <w:color w:val="000000"/>
        </w:rPr>
      </w:pPr>
    </w:p>
    <w:p w14:paraId="3F8380E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 Управление Школой осуществляется в соответствии с Федеральным законом от 29.12.2012г. №273-ФЗ «Об образовании в Российской Федерации», Федеральным законом «Об автономных учреждениях», иными законодательными актами Российской Федерации. </w:t>
      </w:r>
    </w:p>
    <w:p w14:paraId="6C7B86F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6.2. Управление Школой осуществляется на основе сочетания принципов единоначалия и коллегиальности.</w:t>
      </w:r>
    </w:p>
    <w:p w14:paraId="2224FCC9">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6.3. Функции и полномочия Учредителя Школы осуществляются в порядке, определенном исполкомом Арского муниципального района.</w:t>
      </w:r>
    </w:p>
    <w:p w14:paraId="47DB2BE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6.4. Единоличным исполнительным органом Школы является директор, который осуществляет текущее руководство деятельностью Школы, за исключением вопросов, отнесенных настоящим уставом к компетенции Учредителя и коллегиальных органов управления.</w:t>
      </w:r>
    </w:p>
    <w:p w14:paraId="3D3A55A7">
      <w:pPr>
        <w:spacing w:after="0" w:line="240" w:lineRule="auto"/>
        <w:jc w:val="both"/>
        <w:rPr>
          <w:rFonts w:ascii="Times New Roman" w:hAnsi="Times New Roman" w:eastAsia="Times New Roman" w:cs="Times New Roman"/>
          <w:color w:val="222222"/>
          <w:shd w:val="clear" w:color="auto" w:fill="CDFFD8"/>
        </w:rPr>
      </w:pPr>
      <w:r>
        <w:rPr>
          <w:rFonts w:ascii="Times New Roman" w:hAnsi="Times New Roman" w:eastAsia="Times New Roman" w:cs="Times New Roman"/>
        </w:rPr>
        <w:t xml:space="preserve">6.5. Директор Школы </w:t>
      </w:r>
      <w:r>
        <w:rPr>
          <w:rFonts w:ascii="Times New Roman" w:hAnsi="Times New Roman" w:eastAsia="Times New Roman" w:cs="Times New Roman"/>
          <w:color w:val="222222"/>
        </w:rPr>
        <w:t>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 а также за реализацию программы развития образовательной организации. Директор школы обязан принимать относящиеся к компетенции Школы меры для защиты прав участников образовательных отношений, недопущения применения в отношении них физического и психического насилия.</w:t>
      </w:r>
    </w:p>
    <w:p w14:paraId="7D8B79F8">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6.6. К компетенции директора Школы относятся: </w:t>
      </w:r>
    </w:p>
    <w:p w14:paraId="18328ADE">
      <w:pPr>
        <w:numPr>
          <w:ilvl w:val="0"/>
          <w:numId w:val="33"/>
        </w:numPr>
        <w:shd w:val="clear" w:color="auto" w:fill="FFFFFF"/>
        <w:tabs>
          <w:tab w:val="left" w:pos="180"/>
        </w:tabs>
        <w:spacing w:after="0" w:line="240" w:lineRule="auto"/>
        <w:ind w:left="0" w:right="-5" w:firstLine="426"/>
        <w:jc w:val="both"/>
      </w:pPr>
      <w:r>
        <w:rPr>
          <w:rFonts w:ascii="Times New Roman" w:hAnsi="Times New Roman" w:eastAsia="Times New Roman" w:cs="Times New Roman"/>
        </w:rPr>
        <w:t>вопросы осуществления текущего руководства образовательной и воспитательной работой и организационно-хозяйственной деятельностью Школы, за исключением вопросов, отнесенных настоящим уставом к компетенции Учредителя;</w:t>
      </w:r>
    </w:p>
    <w:p w14:paraId="3A454662">
      <w:pPr>
        <w:numPr>
          <w:ilvl w:val="0"/>
          <w:numId w:val="33"/>
        </w:numPr>
        <w:shd w:val="clear" w:color="auto" w:fill="FFFFFF"/>
        <w:tabs>
          <w:tab w:val="left" w:pos="180"/>
        </w:tabs>
        <w:spacing w:after="0" w:line="240" w:lineRule="auto"/>
        <w:ind w:left="0" w:right="-5" w:firstLine="426"/>
        <w:jc w:val="both"/>
      </w:pPr>
      <w:r>
        <w:rPr>
          <w:rFonts w:ascii="Times New Roman" w:hAnsi="Times New Roman" w:eastAsia="Times New Roman" w:cs="Times New Roman"/>
        </w:rPr>
        <w:t>подбор, прием на работу работников Школы, заключение с ними и расторжение трудовых договоров, поощрение и наложение мер дисциплинарного взыскания;</w:t>
      </w:r>
    </w:p>
    <w:p w14:paraId="5420421C">
      <w:pPr>
        <w:numPr>
          <w:ilvl w:val="0"/>
          <w:numId w:val="33"/>
        </w:numPr>
        <w:shd w:val="clear" w:color="auto" w:fill="FFFFFF"/>
        <w:tabs>
          <w:tab w:val="left" w:pos="180"/>
        </w:tabs>
        <w:spacing w:after="0" w:line="240" w:lineRule="auto"/>
        <w:ind w:left="0" w:right="-5" w:firstLine="426"/>
        <w:jc w:val="both"/>
      </w:pPr>
      <w:r>
        <w:rPr>
          <w:rFonts w:ascii="Times New Roman" w:hAnsi="Times New Roman" w:eastAsia="Times New Roman" w:cs="Times New Roman"/>
        </w:rPr>
        <w:t>организация и совершенствование методического обеспечения образовательного процесса;</w:t>
      </w:r>
    </w:p>
    <w:p w14:paraId="4FEE4ACF">
      <w:pPr>
        <w:numPr>
          <w:ilvl w:val="0"/>
          <w:numId w:val="33"/>
        </w:numPr>
        <w:shd w:val="clear" w:color="auto" w:fill="FFFFFF"/>
        <w:tabs>
          <w:tab w:val="left" w:pos="180"/>
        </w:tabs>
        <w:spacing w:after="0" w:line="240" w:lineRule="auto"/>
        <w:ind w:left="0" w:right="-5" w:firstLine="426"/>
        <w:jc w:val="both"/>
      </w:pPr>
      <w:r>
        <w:rPr>
          <w:rFonts w:ascii="Times New Roman" w:hAnsi="Times New Roman" w:eastAsia="Times New Roman" w:cs="Times New Roman"/>
        </w:rPr>
        <w:t>установление структуры управления деятельностью Школы, распределение должностных обязанностей;</w:t>
      </w:r>
    </w:p>
    <w:p w14:paraId="2A11E034">
      <w:pPr>
        <w:numPr>
          <w:ilvl w:val="0"/>
          <w:numId w:val="33"/>
        </w:numPr>
        <w:shd w:val="clear" w:color="auto" w:fill="FFFFFF"/>
        <w:spacing w:after="0" w:line="240" w:lineRule="auto"/>
        <w:ind w:left="0" w:right="-5" w:firstLine="426"/>
        <w:jc w:val="both"/>
      </w:pPr>
      <w:r>
        <w:rPr>
          <w:rFonts w:ascii="Times New Roman" w:hAnsi="Times New Roman" w:eastAsia="Times New Roman" w:cs="Times New Roman"/>
          <w:color w:val="000000"/>
        </w:rPr>
        <w:t>по согласованию с профсоюзной организацией Школы установление стимулирующих выплат к должностным окладам работников Школы, порядка и размеров их премирования.</w:t>
      </w:r>
    </w:p>
    <w:p w14:paraId="1F433434">
      <w:pPr>
        <w:widowControl w:val="0"/>
        <w:spacing w:after="0" w:line="240" w:lineRule="auto"/>
        <w:ind w:right="-5"/>
        <w:jc w:val="both"/>
        <w:rPr>
          <w:rFonts w:ascii="Times New Roman" w:hAnsi="Times New Roman" w:eastAsia="Times New Roman" w:cs="Times New Roman"/>
          <w:color w:val="000000"/>
        </w:rPr>
      </w:pPr>
      <w:r>
        <w:rPr>
          <w:rFonts w:ascii="Times New Roman" w:hAnsi="Times New Roman" w:eastAsia="Times New Roman" w:cs="Times New Roman"/>
          <w:color w:val="000000"/>
        </w:rPr>
        <w:t>6.6.1. Конкретные трудовые (должностные) обязанности директора Школы определяются трудовым договором и должностными инструкциями.</w:t>
      </w:r>
    </w:p>
    <w:p w14:paraId="05C14D5B">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6.7. Директор Школы назначается на должность приказом Управления образования. Управление образования заключает с директором Школы трудовой договор без ограничения срока.</w:t>
      </w:r>
    </w:p>
    <w:p w14:paraId="1EE31206">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6.8. Директор Школы подотчетен в своей деятельности Управлению образования.</w:t>
      </w:r>
    </w:p>
    <w:p w14:paraId="70156E56">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6.9. Директор Школы без доверенности действует от имени Школы, в том числе представляет ее интересы, совершает сделки от ее имени, иные юридические действия, утверждает регламентирующие деятельность Школы внутренние документы, издает приказы и дает указания, обязательные для исполнения всеми работниками Школы.</w:t>
      </w:r>
    </w:p>
    <w:p w14:paraId="59124C6C">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6.10. Директор Школы несёт полную ответственность за работу Школы в соответствии с Федеральным законом от 29.12.2012 №273-ФЗ «Об образовании в Российской Федерации» и должностной инструкцией.</w:t>
      </w:r>
    </w:p>
    <w:p w14:paraId="0FD35B14">
      <w:pPr>
        <w:shd w:val="clear" w:color="auto" w:fill="FFFFFF"/>
        <w:spacing w:after="0" w:line="240" w:lineRule="auto"/>
        <w:jc w:val="both"/>
        <w:rPr>
          <w:rFonts w:ascii="Times New Roman" w:hAnsi="Times New Roman" w:eastAsia="Times New Roman" w:cs="Times New Roman"/>
          <w:color w:val="FF0000"/>
        </w:rPr>
      </w:pPr>
      <w:r>
        <w:rPr>
          <w:rFonts w:ascii="Times New Roman" w:hAnsi="Times New Roman" w:eastAsia="Times New Roman" w:cs="Times New Roman"/>
        </w:rPr>
        <w:t xml:space="preserve">6.11. </w:t>
      </w:r>
      <w:r>
        <w:rPr>
          <w:rFonts w:ascii="Arial" w:hAnsi="Arial" w:eastAsia="Arial" w:cs="Arial"/>
          <w:color w:val="222222"/>
          <w:highlight w:val="white"/>
        </w:rPr>
        <w:t> </w:t>
      </w:r>
      <w:r>
        <w:rPr>
          <w:rFonts w:ascii="Times New Roman" w:hAnsi="Times New Roman" w:eastAsia="Times New Roman" w:cs="Times New Roman"/>
        </w:rPr>
        <w:t xml:space="preserve">Директору Школы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Федеральным законом от 29.12.2012г. № 273-ФЗ «Об образовании в Российской Федерации». </w:t>
      </w:r>
    </w:p>
    <w:p w14:paraId="4ED446CA">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6.12. Заместители директора Школы назначаются приказом директора Школы по согласованию с Управлением образования.</w:t>
      </w:r>
    </w:p>
    <w:p w14:paraId="0976F4CE">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6.13. Компетенция заместителей директора Школы устанавливается директором Школы.</w:t>
      </w:r>
    </w:p>
    <w:p w14:paraId="70C06254">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6.14. Взаимоотношения работников и директора Школы, возникающие на основе трудового договора, регулируются законодательством Российской Федерации о труде и коллективным договором.</w:t>
      </w:r>
    </w:p>
    <w:p w14:paraId="02333D2D">
      <w:pPr>
        <w:shd w:val="clear" w:color="auto" w:fill="FFFFFF"/>
        <w:spacing w:after="0" w:line="240" w:lineRule="auto"/>
        <w:ind w:right="-5"/>
        <w:jc w:val="both"/>
        <w:rPr>
          <w:rFonts w:ascii="Times New Roman" w:hAnsi="Times New Roman" w:eastAsia="Times New Roman" w:cs="Times New Roman"/>
        </w:rPr>
      </w:pPr>
      <w:r>
        <w:rPr>
          <w:rFonts w:ascii="Times New Roman" w:hAnsi="Times New Roman" w:eastAsia="Times New Roman" w:cs="Times New Roman"/>
        </w:rPr>
        <w:t>6.15. Коллективные трудовые споры (конфликты) между Школой и трудовым коллективом рассматриваются в соответствии с законодательством Российской Федерации о порядке разрешения коллективных трудовых споров.</w:t>
      </w:r>
    </w:p>
    <w:p w14:paraId="1E06215D">
      <w:pPr>
        <w:spacing w:after="0" w:line="240" w:lineRule="auto"/>
        <w:jc w:val="both"/>
        <w:rPr>
          <w:rFonts w:ascii="Times New Roman" w:hAnsi="Times New Roman" w:eastAsia="Times New Roman" w:cs="Times New Roman"/>
          <w:b/>
          <w:color w:val="000000"/>
        </w:rPr>
      </w:pPr>
      <w:r>
        <w:rPr>
          <w:rFonts w:ascii="Times New Roman" w:hAnsi="Times New Roman" w:eastAsia="Times New Roman" w:cs="Times New Roman"/>
          <w:color w:val="000000"/>
        </w:rPr>
        <w:t>6.16. В Школе формируются коллегиальные органы управления, к которым относятся общее собрание работников Школы, педагогический совет</w:t>
      </w:r>
      <w:r>
        <w:rPr>
          <w:rFonts w:ascii="Times New Roman" w:hAnsi="Times New Roman" w:eastAsia="Times New Roman" w:cs="Times New Roman"/>
          <w:b/>
          <w:color w:val="000000"/>
        </w:rPr>
        <w:t>.</w:t>
      </w:r>
    </w:p>
    <w:p w14:paraId="5FA64C48">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6.17.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Школе:</w:t>
      </w:r>
    </w:p>
    <w:p w14:paraId="673C3548">
      <w:pPr>
        <w:numPr>
          <w:ilvl w:val="0"/>
          <w:numId w:val="34"/>
        </w:numPr>
        <w:spacing w:after="0" w:line="240" w:lineRule="auto"/>
        <w:ind w:left="0" w:firstLine="426"/>
        <w:jc w:val="both"/>
      </w:pPr>
      <w:r>
        <w:rPr>
          <w:rFonts w:ascii="Times New Roman" w:hAnsi="Times New Roman" w:eastAsia="Times New Roman" w:cs="Times New Roman"/>
          <w:color w:val="000000"/>
        </w:rPr>
        <w:t>создается Совет обучающихся;</w:t>
      </w:r>
    </w:p>
    <w:p w14:paraId="38C7B204">
      <w:pPr>
        <w:numPr>
          <w:ilvl w:val="0"/>
          <w:numId w:val="34"/>
        </w:numPr>
        <w:spacing w:after="0" w:line="240" w:lineRule="auto"/>
        <w:ind w:left="0" w:firstLine="426"/>
        <w:jc w:val="both"/>
      </w:pPr>
      <w:r>
        <w:rPr>
          <w:rFonts w:ascii="Times New Roman" w:hAnsi="Times New Roman" w:eastAsia="Times New Roman" w:cs="Times New Roman"/>
          <w:color w:val="000000"/>
        </w:rPr>
        <w:t>создается Совет родителей (законных представителей) несовершеннолетних обучающихся и воспитанников (далее - совет родителей);</w:t>
      </w:r>
    </w:p>
    <w:p w14:paraId="7AF5BF2C">
      <w:pPr>
        <w:numPr>
          <w:ilvl w:val="0"/>
          <w:numId w:val="34"/>
        </w:numPr>
        <w:spacing w:after="0" w:line="240" w:lineRule="auto"/>
        <w:ind w:left="0" w:firstLine="426"/>
        <w:jc w:val="both"/>
      </w:pPr>
      <w:r>
        <w:rPr>
          <w:rFonts w:ascii="Times New Roman" w:hAnsi="Times New Roman" w:eastAsia="Times New Roman" w:cs="Times New Roman"/>
          <w:color w:val="000000"/>
        </w:rPr>
        <w:t>действует профессиональный союз работников Школы (далее - представительный орган работников).</w:t>
      </w:r>
    </w:p>
    <w:p w14:paraId="451C7024">
      <w:pPr>
        <w:spacing w:after="0" w:line="240" w:lineRule="auto"/>
        <w:ind w:firstLine="426"/>
        <w:jc w:val="both"/>
        <w:rPr>
          <w:rFonts w:ascii="Times New Roman" w:hAnsi="Times New Roman" w:eastAsia="Times New Roman" w:cs="Times New Roman"/>
          <w:color w:val="000000"/>
        </w:rPr>
      </w:pPr>
      <w:r>
        <w:rPr>
          <w:rFonts w:ascii="Times New Roman" w:hAnsi="Times New Roman" w:eastAsia="Times New Roman" w:cs="Times New Roman"/>
          <w:color w:val="000000"/>
        </w:rPr>
        <w:t>Деятельность созданных советов обучающихся, родителей, профессионального союза работников Школы регламентируется локальным нормативным актом Школы и Порядком учета мнения обучающихся, родителей (законных представителей) несовершеннолетних обучающихся и педагогических работников по вопросам управления Школой и при принятии Школой локальных нормативных актов, затрагивающих их права и законные интересы.</w:t>
      </w:r>
    </w:p>
    <w:p w14:paraId="01A8FB87">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 Компетенция общего собрания работников школы (далее - общее собрание) заключается в непосредственном участии работников в управлении Школой, согласно действующему законодательству Российской Федерации.</w:t>
      </w:r>
    </w:p>
    <w:p w14:paraId="3C8DCC76">
      <w:pPr>
        <w:spacing w:after="0" w:line="240" w:lineRule="auto"/>
        <w:ind w:firstLine="426"/>
        <w:jc w:val="both"/>
        <w:rPr>
          <w:rFonts w:ascii="Times New Roman" w:hAnsi="Times New Roman" w:eastAsia="Times New Roman" w:cs="Times New Roman"/>
        </w:rPr>
      </w:pPr>
      <w:r>
        <w:rPr>
          <w:rFonts w:ascii="Times New Roman" w:hAnsi="Times New Roman" w:eastAsia="Times New Roman" w:cs="Times New Roman"/>
        </w:rPr>
        <w:t>Общее собрание работников школы является постоянно действующим коллегиальным органом управления.</w:t>
      </w:r>
    </w:p>
    <w:p w14:paraId="5C2A8D9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6.18.1. Деятельность общего собрания регламентируется положением об общем собрании работников школы.</w:t>
      </w:r>
    </w:p>
    <w:p w14:paraId="781DE46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6.18.2. Общее собрание представляет полномочия работников Школы. </w:t>
      </w:r>
    </w:p>
    <w:p w14:paraId="2B41EE7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6.18.3. В состав общего собрания входят все работники Школы.</w:t>
      </w:r>
    </w:p>
    <w:p w14:paraId="679A1EE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6.18.4. Руководит работой общего собрания работников Школы председатель – член трудового коллектива, избираемый простым большинством голосов.</w:t>
      </w:r>
    </w:p>
    <w:p w14:paraId="4FF3590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6.18.5 Общее собрание избирает из своего состава секретаря сроком на один год.</w:t>
      </w:r>
    </w:p>
    <w:p w14:paraId="55CB726C">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6.18.6. На заседаниях общего собрания ведётся протокол, который подписывается председателем и секретарем общего собрания. Протокол хранится в делах Школы.</w:t>
      </w:r>
    </w:p>
    <w:p w14:paraId="7C2A6DF5">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6.18.7. На рассмотрение общего собрания могут выноситься вопросы по инициативе работников Школы, профсоюзной организации, Школой.</w:t>
      </w:r>
    </w:p>
    <w:p w14:paraId="20C7AB4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6.18.8. К компетенции общего собрания относятся следующие вопросы: </w:t>
      </w:r>
    </w:p>
    <w:p w14:paraId="5374C696">
      <w:pPr>
        <w:numPr>
          <w:ilvl w:val="0"/>
          <w:numId w:val="35"/>
        </w:numPr>
        <w:spacing w:after="0" w:line="240" w:lineRule="auto"/>
        <w:ind w:left="0" w:firstLine="426"/>
        <w:jc w:val="both"/>
      </w:pPr>
      <w:r>
        <w:rPr>
          <w:rFonts w:ascii="Times New Roman" w:hAnsi="Times New Roman" w:eastAsia="Times New Roman" w:cs="Times New Roman"/>
        </w:rPr>
        <w:t>участие в разработке и принятие Правил внутреннего трудового распорядка, изменений и дополнений к ним;</w:t>
      </w:r>
    </w:p>
    <w:p w14:paraId="62F357B1">
      <w:pPr>
        <w:numPr>
          <w:ilvl w:val="0"/>
          <w:numId w:val="35"/>
        </w:numPr>
        <w:spacing w:after="0" w:line="240" w:lineRule="auto"/>
        <w:ind w:left="0" w:firstLine="426"/>
        <w:jc w:val="both"/>
      </w:pPr>
      <w:r>
        <w:rPr>
          <w:rFonts w:ascii="Times New Roman" w:hAnsi="Times New Roman" w:eastAsia="Times New Roman" w:cs="Times New Roman"/>
        </w:rPr>
        <w:t>утверждение от имени Школы коллективного договора;</w:t>
      </w:r>
    </w:p>
    <w:p w14:paraId="14D1E539">
      <w:pPr>
        <w:numPr>
          <w:ilvl w:val="0"/>
          <w:numId w:val="35"/>
        </w:numPr>
        <w:tabs>
          <w:tab w:val="left" w:pos="708"/>
        </w:tabs>
        <w:spacing w:after="0" w:line="240" w:lineRule="auto"/>
        <w:ind w:left="0" w:firstLine="426"/>
        <w:jc w:val="both"/>
      </w:pPr>
      <w:r>
        <w:rPr>
          <w:rFonts w:ascii="Times New Roman" w:hAnsi="Times New Roman" w:eastAsia="Times New Roman" w:cs="Times New Roman"/>
        </w:rPr>
        <w:t>принятие решения о заключении коллективного договора;</w:t>
      </w:r>
    </w:p>
    <w:p w14:paraId="0C517666">
      <w:pPr>
        <w:numPr>
          <w:ilvl w:val="0"/>
          <w:numId w:val="35"/>
        </w:numPr>
        <w:tabs>
          <w:tab w:val="left" w:pos="708"/>
        </w:tabs>
        <w:spacing w:after="0" w:line="240" w:lineRule="auto"/>
        <w:ind w:left="0" w:firstLine="426"/>
        <w:jc w:val="both"/>
      </w:pPr>
      <w:r>
        <w:rPr>
          <w:rFonts w:ascii="Times New Roman" w:hAnsi="Times New Roman" w:eastAsia="Times New Roman" w:cs="Times New Roman"/>
        </w:rPr>
        <w:t>ознакомление с проектами локальных актов Школы, затрагивающих трудовые и социальные права работников Школы;</w:t>
      </w:r>
    </w:p>
    <w:p w14:paraId="0DF8BF77">
      <w:pPr>
        <w:numPr>
          <w:ilvl w:val="0"/>
          <w:numId w:val="35"/>
        </w:numPr>
        <w:spacing w:after="0" w:line="240" w:lineRule="auto"/>
        <w:ind w:left="0" w:firstLine="426"/>
        <w:jc w:val="both"/>
      </w:pPr>
      <w:r>
        <w:rPr>
          <w:rFonts w:ascii="Times New Roman" w:hAnsi="Times New Roman" w:eastAsia="Times New Roman" w:cs="Times New Roman"/>
        </w:rPr>
        <w:t>избрание комиссии по трудовым спорам, комиссии по материальному стимулированию;</w:t>
      </w:r>
    </w:p>
    <w:p w14:paraId="64BAB045">
      <w:pPr>
        <w:numPr>
          <w:ilvl w:val="0"/>
          <w:numId w:val="35"/>
        </w:numPr>
        <w:spacing w:after="0" w:line="240" w:lineRule="auto"/>
        <w:ind w:left="0" w:firstLine="426"/>
        <w:jc w:val="both"/>
      </w:pPr>
      <w:r>
        <w:rPr>
          <w:rFonts w:ascii="Times New Roman" w:hAnsi="Times New Roman" w:eastAsia="Times New Roman" w:cs="Times New Roman"/>
        </w:rPr>
        <w:t>обсуждение и одобрение комплексных планов улучшения условий труда и санитарно - оздоровительных мероприятий в Школе, контролирование хода выполнения этих планов;</w:t>
      </w:r>
    </w:p>
    <w:p w14:paraId="783555C7">
      <w:pPr>
        <w:numPr>
          <w:ilvl w:val="0"/>
          <w:numId w:val="35"/>
        </w:numPr>
        <w:spacing w:after="0" w:line="240" w:lineRule="auto"/>
        <w:ind w:left="0" w:firstLine="426"/>
        <w:jc w:val="both"/>
      </w:pPr>
      <w:r>
        <w:rPr>
          <w:rFonts w:ascii="Times New Roman" w:hAnsi="Times New Roman" w:eastAsia="Times New Roman" w:cs="Times New Roman"/>
        </w:rPr>
        <w:t>осуществление контроля за соблюдением работниками Школы правил и инструкций по охране труда, за использованием средств, предназначенных на охрану труда;</w:t>
      </w:r>
    </w:p>
    <w:p w14:paraId="7FAB75A8">
      <w:pPr>
        <w:numPr>
          <w:ilvl w:val="0"/>
          <w:numId w:val="35"/>
        </w:numPr>
        <w:spacing w:after="0" w:line="240" w:lineRule="auto"/>
        <w:ind w:left="0" w:firstLine="426"/>
        <w:jc w:val="both"/>
      </w:pPr>
      <w:r>
        <w:rPr>
          <w:rFonts w:ascii="Times New Roman" w:hAnsi="Times New Roman" w:eastAsia="Times New Roman" w:cs="Times New Roman"/>
        </w:rPr>
        <w:t>выдвижение требований к работодателю по поводу заключения, изменения и выполнения коллективного договора, соглашений по социально - трудовым вопросам;</w:t>
      </w:r>
    </w:p>
    <w:p w14:paraId="7901EDFA">
      <w:pPr>
        <w:numPr>
          <w:ilvl w:val="0"/>
          <w:numId w:val="35"/>
        </w:numPr>
        <w:spacing w:after="0" w:line="240" w:lineRule="auto"/>
        <w:ind w:left="0" w:firstLine="426"/>
        <w:jc w:val="both"/>
      </w:pPr>
      <w:r>
        <w:rPr>
          <w:rFonts w:ascii="Times New Roman" w:hAnsi="Times New Roman" w:eastAsia="Times New Roman" w:cs="Times New Roman"/>
        </w:rPr>
        <w:t>формирование предложений о внесении изменений и дополнений в устав Школы, рассмотрение устава Школы в новой редакции;</w:t>
      </w:r>
    </w:p>
    <w:p w14:paraId="76CD7A3A">
      <w:pPr>
        <w:numPr>
          <w:ilvl w:val="0"/>
          <w:numId w:val="35"/>
        </w:numPr>
        <w:spacing w:after="0" w:line="240" w:lineRule="auto"/>
        <w:ind w:left="0" w:firstLine="426"/>
        <w:jc w:val="both"/>
      </w:pPr>
      <w:r>
        <w:rPr>
          <w:rFonts w:ascii="Times New Roman" w:hAnsi="Times New Roman" w:eastAsia="Times New Roman" w:cs="Times New Roman"/>
        </w:rPr>
        <w:t>принятие локальных актов, регламентирующих деятельность Школы, в пределах своей компетенции;</w:t>
      </w:r>
    </w:p>
    <w:p w14:paraId="4EC62A41">
      <w:pPr>
        <w:widowControl w:val="0"/>
        <w:numPr>
          <w:ilvl w:val="0"/>
          <w:numId w:val="35"/>
        </w:numPr>
        <w:spacing w:after="0" w:line="240" w:lineRule="auto"/>
        <w:ind w:left="0" w:firstLine="426"/>
        <w:jc w:val="both"/>
      </w:pPr>
      <w:r>
        <w:rPr>
          <w:rFonts w:ascii="Times New Roman" w:hAnsi="Times New Roman" w:eastAsia="Times New Roman" w:cs="Times New Roman"/>
        </w:rPr>
        <w:t>избрание представителей работников в Наблюдательный и Управляющий советы Школы,</w:t>
      </w:r>
    </w:p>
    <w:p w14:paraId="257F76E3">
      <w:pPr>
        <w:numPr>
          <w:ilvl w:val="0"/>
          <w:numId w:val="35"/>
        </w:numPr>
        <w:spacing w:after="0" w:line="240" w:lineRule="auto"/>
        <w:ind w:left="0" w:firstLine="426"/>
        <w:jc w:val="both"/>
      </w:pPr>
      <w:r>
        <w:rPr>
          <w:rFonts w:ascii="Times New Roman" w:hAnsi="Times New Roman" w:eastAsia="Times New Roman" w:cs="Times New Roman"/>
        </w:rPr>
        <w:t>заслушивание отчетов директора Школы о выполнении задач основной уставной деятельности;</w:t>
      </w:r>
    </w:p>
    <w:p w14:paraId="19984F7B">
      <w:pPr>
        <w:numPr>
          <w:ilvl w:val="0"/>
          <w:numId w:val="35"/>
        </w:numPr>
        <w:spacing w:after="0" w:line="240" w:lineRule="auto"/>
        <w:ind w:left="0" w:firstLine="426"/>
        <w:jc w:val="both"/>
      </w:pPr>
      <w:r>
        <w:rPr>
          <w:rFonts w:ascii="Times New Roman" w:hAnsi="Times New Roman" w:eastAsia="Times New Roman" w:cs="Times New Roman"/>
        </w:rPr>
        <w:t>принятие решений по вопросам, не отнесенным действующим законодательством Российской Федерации к исключительной компетенции других органов;</w:t>
      </w:r>
    </w:p>
    <w:p w14:paraId="7DB79B7C">
      <w:pPr>
        <w:numPr>
          <w:ilvl w:val="0"/>
          <w:numId w:val="35"/>
        </w:numPr>
        <w:tabs>
          <w:tab w:val="left" w:pos="708"/>
        </w:tabs>
        <w:spacing w:after="0" w:line="240" w:lineRule="auto"/>
        <w:ind w:left="0" w:firstLine="426"/>
        <w:jc w:val="both"/>
      </w:pPr>
      <w:r>
        <w:rPr>
          <w:rFonts w:ascii="Times New Roman" w:hAnsi="Times New Roman" w:eastAsia="Times New Roman" w:cs="Times New Roman"/>
        </w:rPr>
        <w:t>разрешение конфликтных ситуаций между работниками и администрацией Школы.</w:t>
      </w:r>
    </w:p>
    <w:p w14:paraId="24BEB71F">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6.18.9. Общее собрание работников Школы собирается по мере необходимости, но не реже одного раз в год. </w:t>
      </w:r>
    </w:p>
    <w:p w14:paraId="1BB35B4E">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6.18.10. Общее собрание считается правомочным, если на нем присутствуют не менее двух третей списочного состава работников Школы. </w:t>
      </w:r>
    </w:p>
    <w:p w14:paraId="52C9AD64">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6.18.11. Решение общего собрания принимается открытым голосованием большинства работников Школы, присутствующих на собрании.</w:t>
      </w:r>
    </w:p>
    <w:p w14:paraId="22F4A86A">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6.18.12. Решение считается принятым, если за него проголосовало большинство присутствующих на общем собрании членов работников Школы.</w:t>
      </w:r>
    </w:p>
    <w:p w14:paraId="1FB3A093">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6.18.13. Решения общего собрания принимаются открытым голосованием. </w:t>
      </w:r>
    </w:p>
    <w:p w14:paraId="001E798B">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6.18.13.1. Решения общего собрания, принятые в пределах его компетенции и не противоречащие действующему законодательству и настоящему уставу, являются рекомендательными для Школы и всех работников Школы. </w:t>
      </w:r>
    </w:p>
    <w:p w14:paraId="2257DA7A">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6.19. В целях развития и совершенствования образовательного процесса, изучения передового педагогического опыта в Школе действует педагогический совет.</w:t>
      </w:r>
    </w:p>
    <w:p w14:paraId="5408DB25">
      <w:pPr>
        <w:shd w:val="clear" w:color="auto" w:fill="FFFFFF"/>
        <w:spacing w:after="0" w:line="240" w:lineRule="auto"/>
        <w:ind w:firstLine="709"/>
        <w:jc w:val="both"/>
        <w:rPr>
          <w:rFonts w:ascii="Times New Roman" w:hAnsi="Times New Roman" w:eastAsia="Times New Roman" w:cs="Times New Roman"/>
        </w:rPr>
      </w:pPr>
      <w:r>
        <w:rPr>
          <w:rFonts w:ascii="Times New Roman" w:hAnsi="Times New Roman" w:eastAsia="Times New Roman" w:cs="Times New Roman"/>
        </w:rPr>
        <w:t>Педагогический совет является постоянно действующим коллегиальным органом управления Школой.</w:t>
      </w:r>
    </w:p>
    <w:p w14:paraId="5534FE28">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6.19.1. Членами педагогического совета являются все педагогические работники Школы, включая совместителей и заведующего библиотекой. Председателем педагогического совета является директор Школы. Он назначает своим приказом секретаря педагогического совета сроком на один год.</w:t>
      </w:r>
    </w:p>
    <w:p w14:paraId="078E4085">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На заседаниях педагогического совета с правом совещательного голоса могут присутствовать члены управляющего совета Школы.</w:t>
      </w:r>
    </w:p>
    <w:p w14:paraId="043C2FC8">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6.19.2. Заседания педагогического совета созываются не реже четырёх раз в год в соответствии с планом работы Школы. </w:t>
      </w:r>
    </w:p>
    <w:p w14:paraId="7727F776">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Ход заседания педагогического совета и его решения оформляются протоколом, который подписывается председателем педагогического совета и секретарем. Книга протоколов педагогического совета хранится в Школе 75 лет.</w:t>
      </w:r>
    </w:p>
    <w:p w14:paraId="3739BC7B">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6.19.3.   Педагогический совет:</w:t>
      </w:r>
    </w:p>
    <w:p w14:paraId="4C149891">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 xml:space="preserve">разрабатывает и согласовывает образовательную программу Школы; </w:t>
      </w:r>
    </w:p>
    <w:p w14:paraId="5857CF16">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согласовывает локальные акты в пределах своей компетенции;</w:t>
      </w:r>
    </w:p>
    <w:p w14:paraId="21922688">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обсуждает и принимает решения по любым вопросам, касающимся содержания образования;</w:t>
      </w:r>
    </w:p>
    <w:p w14:paraId="2F5C2B24">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обсуждает и согласовывает план работы Школы на учебный год;</w:t>
      </w:r>
    </w:p>
    <w:p w14:paraId="173A44D6">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разрабатывает и представляет на согласование управляющему Совету Школы решение о введении профилей обучения;</w:t>
      </w:r>
    </w:p>
    <w:p w14:paraId="638D4843">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 xml:space="preserve">рассматривает вопросы осуществления текущего контроля за качеством знаний обучающихся и за реализацией образовательной программы Школы; </w:t>
      </w:r>
    </w:p>
    <w:p w14:paraId="391ECFB9">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рассматривает итоги работы по триместрам и полугодиям; итоги учебного года;</w:t>
      </w:r>
    </w:p>
    <w:p w14:paraId="0E1E080A">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принимает решение о проведении промежуточной аттестации учащихся; форме и сроках ее проведения;</w:t>
      </w:r>
    </w:p>
    <w:p w14:paraId="5B0295AB">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решает вопрос о допуске учащихся выпускных 9-х и 11-х классов к государственной итоговой аттестации, награждении обучающихся;</w:t>
      </w:r>
    </w:p>
    <w:p w14:paraId="33BD01A1">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решает вопрос об условном переводе обучающихся, имеющих академическую задолженность, в следующий класс;</w:t>
      </w:r>
    </w:p>
    <w:p w14:paraId="250F2242">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решает вопрос об оставлении обучающихся на повторный год обучения (по усмотрению родителей (законных представителей) обучающихся); о переводе на обучение по адаптированным образовательным программам в соответствии с рекомендациями психолого-медико-педагогической комиссии и по усмотрению родителей (законных представителей) обучающихся либо об обучении учащихся по усмотрению их родителей (законных представителей) по индивидуальному учебному плану;</w:t>
      </w:r>
    </w:p>
    <w:p w14:paraId="0F725743">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решает вопрос о переводе в следующий класс обучающихся, освоивших в полном объеме образовательные программы;</w:t>
      </w:r>
    </w:p>
    <w:p w14:paraId="1276395D">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 xml:space="preserve"> принимает решение об отчислении из Школы несовершеннолетнего обучающегося, достигшего возраста пятнадцати лет, как меры дисциплинарного взыскания;</w:t>
      </w:r>
    </w:p>
    <w:p w14:paraId="1FD61251">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решает вопрос о создании школьных методических объединений педагогических работников и методического совета в целях участия педагогических работников в обеспечении качества и развития содержания образования в Школе, организации методической работы в период между заседаниями педагогического совета;</w:t>
      </w:r>
    </w:p>
    <w:p w14:paraId="5A8E0FF0">
      <w:pPr>
        <w:numPr>
          <w:ilvl w:val="0"/>
          <w:numId w:val="36"/>
        </w:numPr>
        <w:shd w:val="clear" w:color="auto" w:fill="FFFFFF"/>
        <w:tabs>
          <w:tab w:val="left" w:pos="180"/>
        </w:tabs>
        <w:spacing w:after="0" w:line="240" w:lineRule="auto"/>
        <w:ind w:left="0" w:firstLine="426"/>
        <w:jc w:val="both"/>
      </w:pPr>
      <w:r>
        <w:rPr>
          <w:rFonts w:ascii="Times New Roman" w:hAnsi="Times New Roman" w:eastAsia="Times New Roman" w:cs="Times New Roman"/>
        </w:rPr>
        <w:t>выступает от имени Школы с ходатайством о представлении педагогических работников к наградам и почетным званиям.</w:t>
      </w:r>
    </w:p>
    <w:p w14:paraId="2D944165">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6.19.4. Решения педагогического совета принимаются открытым голосованием. Решение педагогического совета Школы считается правомочным, если на его заседании присутствовало не менее двух третей состава и считается принятым, если за решение проголосовало не менее половины членов списочного состава педагогического совета Школы. При равном количестве голосов решающим является голос председателя педагогического совета. Решение педагогического совета Школы, принятое в пределах его полномочий, является обязательным для выполнения всеми членами педагогического коллектива. </w:t>
      </w:r>
    </w:p>
    <w:p w14:paraId="394F56DE">
      <w:pPr>
        <w:shd w:val="clear" w:color="auto" w:fill="FFFFFF"/>
        <w:spacing w:after="0" w:line="240" w:lineRule="auto"/>
        <w:ind w:firstLine="426"/>
        <w:jc w:val="both"/>
        <w:rPr>
          <w:rFonts w:ascii="Times New Roman" w:hAnsi="Times New Roman" w:eastAsia="Times New Roman" w:cs="Times New Roman"/>
        </w:rPr>
      </w:pPr>
      <w:r>
        <w:rPr>
          <w:rFonts w:ascii="Times New Roman" w:hAnsi="Times New Roman" w:eastAsia="Times New Roman" w:cs="Times New Roman"/>
        </w:rPr>
        <w:t>Организуют выполнение решений педагогического совета директор Школы и ответственные лица, указанные в решении. Результаты этой работы сообщаются членам педагогического совета на последующих его заседаниях.</w:t>
      </w:r>
    </w:p>
    <w:p w14:paraId="07D2A41B">
      <w:pPr>
        <w:shd w:val="clear" w:color="auto" w:fill="FFFFFF"/>
        <w:spacing w:after="0" w:line="240" w:lineRule="auto"/>
        <w:ind w:firstLine="426"/>
        <w:jc w:val="both"/>
        <w:rPr>
          <w:rFonts w:ascii="Times New Roman" w:hAnsi="Times New Roman" w:eastAsia="Times New Roman" w:cs="Times New Roman"/>
        </w:rPr>
      </w:pPr>
      <w:r>
        <w:rPr>
          <w:rFonts w:ascii="Times New Roman" w:hAnsi="Times New Roman" w:eastAsia="Times New Roman" w:cs="Times New Roman"/>
        </w:rPr>
        <w:t>Директор Школы в случае несогласия с решением педагогического совета приостанавливает выполнение решения, извещает об этом Учредителя, который в трехдневный срок при участии заинтересованных сторон обязан рассмотреть данное заявление, ознакомиться с мотивированным мнением большинства членов педагогического совета и вынести окончательное решение по спорному вопросу.</w:t>
      </w:r>
    </w:p>
    <w:p w14:paraId="34CC9476">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6.20.</w:t>
      </w:r>
      <w:r>
        <w:rPr>
          <w:rFonts w:ascii="Times New Roman" w:hAnsi="Times New Roman" w:eastAsia="Times New Roman" w:cs="Times New Roman"/>
        </w:rPr>
        <w:tab/>
      </w:r>
      <w:r>
        <w:rPr>
          <w:rFonts w:ascii="Times New Roman" w:hAnsi="Times New Roman" w:eastAsia="Times New Roman" w:cs="Times New Roman"/>
        </w:rPr>
        <w:t>В целях учёта мнения родителей (законных представителей) воспитанников и обучающихся по вопросам управления Школой, при принятии Школой локальных актов, затрагивающих права и законные интересы воспитанников, родителей (законных представителей воспитанников) в Школе действует Совет родителей (законных представителей) и воспитанников Школы (далее Совет родителей).</w:t>
      </w:r>
    </w:p>
    <w:p w14:paraId="1DA56B94">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6.21.1.</w:t>
      </w:r>
      <w:r>
        <w:rPr>
          <w:rFonts w:ascii="Times New Roman" w:hAnsi="Times New Roman" w:eastAsia="Times New Roman" w:cs="Times New Roman"/>
        </w:rPr>
        <w:tab/>
      </w:r>
      <w:r>
        <w:rPr>
          <w:rFonts w:ascii="Times New Roman" w:hAnsi="Times New Roman" w:eastAsia="Times New Roman" w:cs="Times New Roman"/>
        </w:rPr>
        <w:t>Задачами Совета родителей являются содействие Школе:</w:t>
      </w:r>
    </w:p>
    <w:p w14:paraId="0A0CF006">
      <w:pPr>
        <w:numPr>
          <w:ilvl w:val="0"/>
          <w:numId w:val="37"/>
        </w:numPr>
        <w:shd w:val="clear" w:color="auto" w:fill="FFFFFF"/>
        <w:spacing w:after="0" w:line="240" w:lineRule="auto"/>
        <w:ind w:left="0" w:firstLine="426"/>
        <w:jc w:val="both"/>
      </w:pPr>
      <w:r>
        <w:rPr>
          <w:rFonts w:ascii="Times New Roman" w:hAnsi="Times New Roman" w:eastAsia="Times New Roman" w:cs="Times New Roman"/>
          <w:color w:val="000000"/>
        </w:rPr>
        <w:t>в организации работы с родителями (законными представителями) воспитанников Школы по разъяснению прав, обязанностей и ответственности участников образовательного процесса, значения всестороннего воспитания ребёнка в семье;</w:t>
      </w:r>
    </w:p>
    <w:p w14:paraId="12392EBB">
      <w:pPr>
        <w:numPr>
          <w:ilvl w:val="0"/>
          <w:numId w:val="37"/>
        </w:numPr>
        <w:shd w:val="clear" w:color="auto" w:fill="FFFFFF"/>
        <w:spacing w:after="0" w:line="240" w:lineRule="auto"/>
        <w:ind w:left="0" w:firstLine="426"/>
        <w:jc w:val="both"/>
      </w:pPr>
      <w:r>
        <w:rPr>
          <w:rFonts w:ascii="Times New Roman" w:hAnsi="Times New Roman" w:eastAsia="Times New Roman" w:cs="Times New Roman"/>
          <w:color w:val="000000"/>
        </w:rPr>
        <w:t>в совершенствовании условий организации образовательного процесса, охране жизни и здоровья воспитанников;</w:t>
      </w:r>
    </w:p>
    <w:p w14:paraId="39343256">
      <w:pPr>
        <w:numPr>
          <w:ilvl w:val="0"/>
          <w:numId w:val="37"/>
        </w:numPr>
        <w:shd w:val="clear" w:color="auto" w:fill="FFFFFF"/>
        <w:spacing w:after="0" w:line="240" w:lineRule="auto"/>
        <w:ind w:left="0" w:firstLine="426"/>
        <w:jc w:val="both"/>
      </w:pPr>
      <w:r>
        <w:rPr>
          <w:rFonts w:ascii="Times New Roman" w:hAnsi="Times New Roman" w:eastAsia="Times New Roman" w:cs="Times New Roman"/>
          <w:color w:val="000000"/>
        </w:rPr>
        <w:t>в защите законных прав и интересов воспитанников;</w:t>
      </w:r>
    </w:p>
    <w:p w14:paraId="47876B71">
      <w:pPr>
        <w:numPr>
          <w:ilvl w:val="0"/>
          <w:numId w:val="37"/>
        </w:numPr>
        <w:shd w:val="clear" w:color="auto" w:fill="FFFFFF"/>
        <w:spacing w:after="0" w:line="240" w:lineRule="auto"/>
        <w:ind w:left="0" w:firstLine="426"/>
        <w:jc w:val="both"/>
      </w:pPr>
      <w:r>
        <w:rPr>
          <w:rFonts w:ascii="Times New Roman" w:hAnsi="Times New Roman" w:eastAsia="Times New Roman" w:cs="Times New Roman"/>
          <w:color w:val="000000"/>
        </w:rPr>
        <w:t>в организации и проведении массовых мероприятий в Школе.</w:t>
      </w:r>
    </w:p>
    <w:p w14:paraId="5A3C7B04">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6.21.2.</w:t>
      </w:r>
      <w:r>
        <w:rPr>
          <w:rFonts w:ascii="Times New Roman" w:hAnsi="Times New Roman" w:eastAsia="Times New Roman" w:cs="Times New Roman"/>
        </w:rPr>
        <w:tab/>
      </w:r>
      <w:r>
        <w:rPr>
          <w:rFonts w:ascii="Times New Roman" w:hAnsi="Times New Roman" w:eastAsia="Times New Roman" w:cs="Times New Roman"/>
        </w:rPr>
        <w:t>Деятельность Совета родителей регламентируется положением «О Совете родителей Школы».</w:t>
      </w:r>
    </w:p>
    <w:p w14:paraId="5E002A8D">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6.21.3.</w:t>
      </w:r>
      <w:r>
        <w:rPr>
          <w:rFonts w:ascii="Times New Roman" w:hAnsi="Times New Roman" w:eastAsia="Times New Roman" w:cs="Times New Roman"/>
        </w:rPr>
        <w:tab/>
      </w:r>
      <w:r>
        <w:rPr>
          <w:rFonts w:ascii="Times New Roman" w:hAnsi="Times New Roman" w:eastAsia="Times New Roman" w:cs="Times New Roman"/>
        </w:rPr>
        <w:t>В состав Совета родителей входят по одному представителю от каждой группы и каждого класса. Представители от групп и классов избираются ежегодно на родительских собраниях групп в начале каждого учебного года.</w:t>
      </w:r>
    </w:p>
    <w:p w14:paraId="5C6247E0">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6.21.4.</w:t>
      </w:r>
      <w:r>
        <w:rPr>
          <w:rFonts w:ascii="Times New Roman" w:hAnsi="Times New Roman" w:eastAsia="Times New Roman" w:cs="Times New Roman"/>
        </w:rPr>
        <w:tab/>
      </w:r>
      <w:r>
        <w:rPr>
          <w:rFonts w:ascii="Times New Roman" w:hAnsi="Times New Roman" w:eastAsia="Times New Roman" w:cs="Times New Roman"/>
        </w:rPr>
        <w:t>Избранные на Родительских собраниях представители составляют Совет родителей Школы, избирающий председателя Совета родителей, секретаря, председателей комиссий, которые Совет родителей считает необходимым создать.</w:t>
      </w:r>
    </w:p>
    <w:p w14:paraId="44AF735D">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6.21.5.</w:t>
      </w:r>
      <w:r>
        <w:rPr>
          <w:rFonts w:ascii="Times New Roman" w:hAnsi="Times New Roman" w:eastAsia="Times New Roman" w:cs="Times New Roman"/>
        </w:rPr>
        <w:tab/>
      </w:r>
      <w:r>
        <w:rPr>
          <w:rFonts w:ascii="Times New Roman" w:hAnsi="Times New Roman" w:eastAsia="Times New Roman" w:cs="Times New Roman"/>
        </w:rPr>
        <w:t>Срок полномочий Совета родителей – 1 год.</w:t>
      </w:r>
    </w:p>
    <w:p w14:paraId="495CA799">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6.21.6.</w:t>
      </w:r>
      <w:r>
        <w:rPr>
          <w:rFonts w:ascii="Times New Roman" w:hAnsi="Times New Roman" w:eastAsia="Times New Roman" w:cs="Times New Roman"/>
        </w:rPr>
        <w:tab/>
      </w:r>
      <w:r>
        <w:rPr>
          <w:rFonts w:ascii="Times New Roman" w:hAnsi="Times New Roman" w:eastAsia="Times New Roman" w:cs="Times New Roman"/>
        </w:rPr>
        <w:t>Совет родителей работает по плану, согласованному с директором Школы.</w:t>
      </w:r>
    </w:p>
    <w:p w14:paraId="0A82DA0F">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6.21.7.</w:t>
      </w:r>
      <w:r>
        <w:rPr>
          <w:rFonts w:ascii="Times New Roman" w:hAnsi="Times New Roman" w:eastAsia="Times New Roman" w:cs="Times New Roman"/>
        </w:rPr>
        <w:tab/>
      </w:r>
      <w:r>
        <w:rPr>
          <w:rFonts w:ascii="Times New Roman" w:hAnsi="Times New Roman" w:eastAsia="Times New Roman" w:cs="Times New Roman"/>
        </w:rPr>
        <w:t>Совет родителей имеет право:</w:t>
      </w:r>
    </w:p>
    <w:p w14:paraId="5E8A11FD">
      <w:pPr>
        <w:numPr>
          <w:ilvl w:val="0"/>
          <w:numId w:val="38"/>
        </w:numPr>
        <w:shd w:val="clear" w:color="auto" w:fill="FFFFFF"/>
        <w:spacing w:after="0" w:line="240" w:lineRule="auto"/>
        <w:ind w:left="0" w:firstLine="426"/>
        <w:jc w:val="both"/>
        <w:rPr>
          <w:color w:val="000000"/>
        </w:rPr>
      </w:pPr>
      <w:r>
        <w:rPr>
          <w:rFonts w:ascii="Times New Roman" w:hAnsi="Times New Roman" w:eastAsia="Times New Roman" w:cs="Times New Roman"/>
          <w:color w:val="000000"/>
        </w:rPr>
        <w:t>обращаться к директору и коллегиальным органам управления Школой, вносить предложения, заслушивать и получать информацию о рассмотрении обращений;</w:t>
      </w:r>
    </w:p>
    <w:p w14:paraId="31932489">
      <w:pPr>
        <w:numPr>
          <w:ilvl w:val="0"/>
          <w:numId w:val="38"/>
        </w:numPr>
        <w:shd w:val="clear" w:color="auto" w:fill="FFFFFF"/>
        <w:spacing w:after="0" w:line="240" w:lineRule="auto"/>
        <w:ind w:left="0" w:firstLine="426"/>
        <w:jc w:val="both"/>
        <w:rPr>
          <w:color w:val="000000"/>
        </w:rPr>
      </w:pPr>
      <w:r>
        <w:rPr>
          <w:rFonts w:ascii="Times New Roman" w:hAnsi="Times New Roman" w:eastAsia="Times New Roman" w:cs="Times New Roman"/>
          <w:color w:val="000000"/>
        </w:rPr>
        <w:t>поощрять родителей (законных представителей) воспитанников за активную работу в Совете родителей, оказание помощи в проведении массовых мероприятий и т.д.;</w:t>
      </w:r>
    </w:p>
    <w:p w14:paraId="362A61AE">
      <w:pPr>
        <w:numPr>
          <w:ilvl w:val="0"/>
          <w:numId w:val="38"/>
        </w:numPr>
        <w:shd w:val="clear" w:color="auto" w:fill="FFFFFF"/>
        <w:spacing w:after="0" w:line="240" w:lineRule="auto"/>
        <w:ind w:left="0" w:firstLine="426"/>
        <w:jc w:val="both"/>
        <w:rPr>
          <w:color w:val="000000"/>
        </w:rPr>
      </w:pPr>
      <w:r>
        <w:rPr>
          <w:rFonts w:ascii="Times New Roman" w:hAnsi="Times New Roman" w:eastAsia="Times New Roman" w:cs="Times New Roman"/>
          <w:color w:val="000000"/>
        </w:rPr>
        <w:t>организации деятельности блока дополнительного образования детей;</w:t>
      </w:r>
    </w:p>
    <w:p w14:paraId="41522DFB">
      <w:pPr>
        <w:numPr>
          <w:ilvl w:val="0"/>
          <w:numId w:val="38"/>
        </w:numPr>
        <w:shd w:val="clear" w:color="auto" w:fill="FFFFFF"/>
        <w:spacing w:after="0" w:line="240" w:lineRule="auto"/>
        <w:ind w:left="0" w:firstLine="426"/>
        <w:jc w:val="both"/>
        <w:rPr>
          <w:color w:val="000000"/>
        </w:rPr>
      </w:pPr>
      <w:r>
        <w:rPr>
          <w:rFonts w:ascii="Times New Roman" w:hAnsi="Times New Roman" w:eastAsia="Times New Roman" w:cs="Times New Roman"/>
          <w:color w:val="000000"/>
        </w:rPr>
        <w:t>разрабатывать и принимать положения о постоянных и (или) временных комиссиях Совета родителей, план работы Совета родителей и планы работы комиссий Совета родителей;</w:t>
      </w:r>
    </w:p>
    <w:p w14:paraId="16B6C912">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6.21.8.</w:t>
      </w:r>
      <w:r>
        <w:rPr>
          <w:rFonts w:ascii="Times New Roman" w:hAnsi="Times New Roman" w:eastAsia="Times New Roman" w:cs="Times New Roman"/>
        </w:rPr>
        <w:tab/>
      </w:r>
      <w:r>
        <w:rPr>
          <w:rFonts w:ascii="Times New Roman" w:hAnsi="Times New Roman" w:eastAsia="Times New Roman" w:cs="Times New Roman"/>
        </w:rPr>
        <w:t>Совет родителей ведёт протоколы своих заседаний, которые хранятся в делах Школы.</w:t>
      </w:r>
    </w:p>
    <w:p w14:paraId="6D1836E7">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6.21.9.</w:t>
      </w:r>
      <w:r>
        <w:rPr>
          <w:rFonts w:ascii="Times New Roman" w:hAnsi="Times New Roman" w:eastAsia="Times New Roman" w:cs="Times New Roman"/>
        </w:rPr>
        <w:tab/>
      </w:r>
      <w:r>
        <w:rPr>
          <w:rFonts w:ascii="Times New Roman" w:hAnsi="Times New Roman" w:eastAsia="Times New Roman" w:cs="Times New Roman"/>
        </w:rPr>
        <w:t>Совет родителей собирается по плану, а также по мере необходимости, но не реже трёх раз в год.</w:t>
      </w:r>
    </w:p>
    <w:p w14:paraId="37D83585">
      <w:pPr>
        <w:shd w:val="clear" w:color="auto" w:fill="FFFFFF"/>
        <w:tabs>
          <w:tab w:val="left" w:pos="993"/>
          <w:tab w:val="left" w:pos="1560"/>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6.21.10.</w:t>
      </w:r>
      <w:r>
        <w:rPr>
          <w:rFonts w:ascii="Times New Roman" w:hAnsi="Times New Roman" w:eastAsia="Times New Roman" w:cs="Times New Roman"/>
        </w:rPr>
        <w:tab/>
      </w:r>
      <w:r>
        <w:rPr>
          <w:rFonts w:ascii="Times New Roman" w:hAnsi="Times New Roman" w:eastAsia="Times New Roman" w:cs="Times New Roman"/>
        </w:rPr>
        <w:t>Кворумом для принятия решений является присутствие на заседании более половины членов Совета родителей.</w:t>
      </w:r>
    </w:p>
    <w:p w14:paraId="73C96C97">
      <w:pPr>
        <w:shd w:val="clear" w:color="auto" w:fill="FFFFFF"/>
        <w:tabs>
          <w:tab w:val="left" w:pos="709"/>
          <w:tab w:val="left" w:pos="993"/>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6.21.11.</w:t>
      </w:r>
      <w:r>
        <w:rPr>
          <w:rFonts w:ascii="Times New Roman" w:hAnsi="Times New Roman" w:eastAsia="Times New Roman" w:cs="Times New Roman"/>
        </w:rPr>
        <w:tab/>
      </w:r>
      <w:r>
        <w:rPr>
          <w:rFonts w:ascii="Times New Roman" w:hAnsi="Times New Roman" w:eastAsia="Times New Roman" w:cs="Times New Roman"/>
        </w:rPr>
        <w:t>Решения Совета родителей принимаются простым большинством голосов его членов, присутствующих на заседании. В случае равенства голосов решающим является голос председателя.</w:t>
      </w:r>
    </w:p>
    <w:p w14:paraId="2397E167">
      <w:pPr>
        <w:shd w:val="clear" w:color="auto" w:fill="FFFFFF"/>
        <w:tabs>
          <w:tab w:val="left" w:pos="709"/>
          <w:tab w:val="left" w:pos="993"/>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6.21.12.</w:t>
      </w:r>
      <w:r>
        <w:rPr>
          <w:rFonts w:ascii="Times New Roman" w:hAnsi="Times New Roman" w:eastAsia="Times New Roman" w:cs="Times New Roman"/>
        </w:rPr>
        <w:tab/>
      </w:r>
      <w:r>
        <w:rPr>
          <w:rFonts w:ascii="Times New Roman" w:hAnsi="Times New Roman" w:eastAsia="Times New Roman" w:cs="Times New Roman"/>
        </w:rPr>
        <w:t>Совет родителей о своей работе отчитывается перед общим родительским собранием. Школы по мере необходимости, но не реже двух раз в год.</w:t>
      </w:r>
    </w:p>
    <w:p w14:paraId="5C62D333">
      <w:pPr>
        <w:shd w:val="clear" w:color="auto" w:fill="FFFFFF"/>
        <w:tabs>
          <w:tab w:val="left" w:pos="851"/>
          <w:tab w:val="left" w:pos="1134"/>
        </w:tabs>
        <w:spacing w:after="0" w:line="240" w:lineRule="auto"/>
        <w:jc w:val="both"/>
        <w:rPr>
          <w:rFonts w:ascii="Times New Roman" w:hAnsi="Times New Roman" w:eastAsia="Times New Roman" w:cs="Times New Roman"/>
        </w:rPr>
      </w:pPr>
      <w:r>
        <w:rPr>
          <w:rFonts w:ascii="Times New Roman" w:hAnsi="Times New Roman" w:eastAsia="Times New Roman" w:cs="Times New Roman"/>
        </w:rPr>
        <w:t>6.21.13.</w:t>
      </w:r>
      <w:r>
        <w:rPr>
          <w:rFonts w:ascii="Times New Roman" w:hAnsi="Times New Roman" w:eastAsia="Times New Roman" w:cs="Times New Roman"/>
        </w:rPr>
        <w:tab/>
      </w:r>
      <w:r>
        <w:rPr>
          <w:rFonts w:ascii="Times New Roman" w:hAnsi="Times New Roman" w:eastAsia="Times New Roman" w:cs="Times New Roman"/>
        </w:rPr>
        <w:t>Решения Совета родителей являются рекомендательными. Решения должны быть рассмотрены должностными лицами Школы с последующим сообщением результатов.</w:t>
      </w:r>
    </w:p>
    <w:p w14:paraId="017C7588">
      <w:pPr>
        <w:spacing w:after="0" w:line="240" w:lineRule="auto"/>
        <w:jc w:val="both"/>
        <w:rPr>
          <w:rFonts w:ascii="Times New Roman" w:hAnsi="Times New Roman" w:eastAsia="Times New Roman" w:cs="Times New Roman"/>
          <w:b/>
        </w:rPr>
      </w:pPr>
      <w:r>
        <w:rPr>
          <w:rFonts w:ascii="Times New Roman" w:hAnsi="Times New Roman" w:eastAsia="Times New Roman" w:cs="Times New Roman"/>
        </w:rPr>
        <w:t>6.22.   В целях усиления гарантий защиты прав, свобод и законных интересов участников образовательного процесса, а также восстановления их нарушенных прав, в Школе из числа педагогических работников и родителей (законных представителей) обучающихся один раз в четыре года избирается Уполномоченный по защите прав участников образовательного процесса (далее Уполномоченный). Деятельность Уполномоченного осуществляется на общественных началах. Он не принимает управленческих решений, отнесенных к образовательному процессу и компетенции должностных лиц Школы.</w:t>
      </w:r>
    </w:p>
    <w:p w14:paraId="6AE4CD01">
      <w:pPr>
        <w:suppressAutoHyphens/>
        <w:spacing w:after="0" w:line="240" w:lineRule="auto"/>
        <w:ind w:firstLine="567"/>
        <w:jc w:val="both"/>
        <w:rPr>
          <w:rFonts w:ascii="Times New Roman" w:hAnsi="Times New Roman" w:eastAsia="Times New Roman" w:cs="Times New Roman"/>
          <w:b/>
        </w:rPr>
      </w:pPr>
    </w:p>
    <w:p w14:paraId="4E67E3B4">
      <w:pPr>
        <w:suppressAutoHyphens/>
        <w:spacing w:after="0" w:line="240" w:lineRule="auto"/>
        <w:ind w:firstLine="567"/>
        <w:jc w:val="both"/>
        <w:rPr>
          <w:b/>
        </w:rPr>
      </w:pPr>
      <w:r>
        <w:rPr>
          <w:rFonts w:ascii="Times New Roman" w:hAnsi="Times New Roman" w:eastAsia="Times New Roman" w:cs="Times New Roman"/>
          <w:b/>
        </w:rPr>
        <w:t xml:space="preserve">7.   </w:t>
      </w:r>
      <w:r>
        <w:rPr>
          <w:rFonts w:ascii="Times New Roman" w:hAnsi="Times New Roman" w:eastAsia="Times New Roman" w:cs="Times New Roman"/>
          <w:b/>
          <w:lang w:val="ru" w:eastAsia="zh-CN" w:bidi="ar"/>
        </w:rPr>
        <w:t xml:space="preserve"> Экономика </w:t>
      </w:r>
      <w:r>
        <w:rPr>
          <w:rFonts w:ascii="Times New Roman" w:hAnsi="Times New Roman" w:eastAsia="Times New Roman" w:cs="Times New Roman"/>
          <w:b/>
          <w:lang w:eastAsia="zh-CN" w:bidi="ar"/>
        </w:rPr>
        <w:t>Школы</w:t>
      </w:r>
    </w:p>
    <w:p w14:paraId="3C3EA288">
      <w:pPr>
        <w:suppressAutoHyphens/>
        <w:spacing w:after="0" w:line="240" w:lineRule="auto"/>
        <w:ind w:firstLine="567"/>
        <w:jc w:val="both"/>
        <w:rPr>
          <w:b/>
          <w:lang w:val="ru"/>
        </w:rPr>
      </w:pPr>
    </w:p>
    <w:p w14:paraId="0753CB73">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.1. </w:t>
      </w:r>
      <w:r>
        <w:rPr>
          <w:rFonts w:ascii="Times New Roman" w:hAnsi="Times New Roman" w:eastAsia="Times New Roman" w:cs="Times New Roman"/>
          <w:color w:val="000000"/>
          <w:shd w:val="clear" w:color="auto" w:fill="FFFFFF"/>
          <w:lang w:val="ru" w:eastAsia="zh-CN" w:bidi="ar"/>
        </w:rPr>
        <w:t xml:space="preserve">Имущество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color w:val="000000"/>
          <w:shd w:val="clear" w:color="auto" w:fill="FFFFFF"/>
          <w:lang w:val="ru" w:eastAsia="zh-CN" w:bidi="ar"/>
        </w:rPr>
        <w:t xml:space="preserve"> находится в муниципальной собственности </w:t>
      </w:r>
      <w:r>
        <w:rPr>
          <w:rFonts w:ascii="Times New Roman" w:hAnsi="Times New Roman" w:eastAsia="Times New Roman" w:cs="Times New Roman"/>
          <w:shd w:val="clear" w:color="auto" w:fill="FFFFFF"/>
          <w:lang w:val="ru" w:eastAsia="zh-CN" w:bidi="ar"/>
        </w:rPr>
        <w:t>муниципального образования «</w:t>
      </w:r>
      <w:r>
        <w:rPr>
          <w:rFonts w:ascii="Times New Roman" w:hAnsi="Times New Roman" w:eastAsia="Times New Roman" w:cs="Times New Roman"/>
          <w:color w:val="000000"/>
          <w:shd w:val="clear" w:color="auto" w:fill="FFFFFF"/>
          <w:lang w:val="ru" w:eastAsia="zh-CN" w:bidi="ar"/>
        </w:rPr>
        <w:t xml:space="preserve">Арский муниципальный район» и закрепляется за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color w:val="000000"/>
          <w:shd w:val="clear" w:color="auto" w:fill="FFFFFF"/>
          <w:lang w:val="ru" w:eastAsia="zh-CN" w:bidi="ar"/>
        </w:rPr>
        <w:t xml:space="preserve"> на праве оперативного управления в</w:t>
      </w:r>
      <w:r>
        <w:rPr>
          <w:rFonts w:ascii="Times New Roman" w:hAnsi="Times New Roman" w:eastAsia="Times New Roman" w:cs="Times New Roman"/>
          <w:shd w:val="clear" w:color="auto" w:fill="FFFFFF"/>
          <w:lang w:val="ru" w:eastAsia="zh-CN" w:bidi="ar"/>
        </w:rPr>
        <w:t xml:space="preserve"> целях обеспечения образовательной деятельности в соответствии с настоящим Уставом.</w:t>
      </w:r>
    </w:p>
    <w:p w14:paraId="650C7049">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color w:val="000000"/>
          <w:shd w:val="clear" w:color="auto" w:fill="FFFFFF"/>
          <w:lang w:val="ru" w:eastAsia="zh-CN" w:bidi="ar"/>
        </w:rPr>
        <w:t xml:space="preserve"> в отношении закрепленного за ним имущества осуществляет в пределах, установленных законодательством и настоящим Уставом, в соответствии с целями своей деятельности, заданиями собственника и назначением имущества права владения, пользования и </w:t>
      </w:r>
      <w:r>
        <w:rPr>
          <w:rFonts w:ascii="Times New Roman" w:hAnsi="Times New Roman" w:eastAsia="Times New Roman" w:cs="Times New Roman"/>
          <w:shd w:val="clear" w:color="auto" w:fill="FFFFFF"/>
          <w:lang w:val="ru" w:eastAsia="zh-CN" w:bidi="ar"/>
        </w:rPr>
        <w:t>распоряжения им.</w:t>
      </w:r>
    </w:p>
    <w:p w14:paraId="374D500F">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val="ru" w:eastAsia="zh-CN" w:bidi="ar"/>
        </w:rPr>
        <w:t xml:space="preserve">Земельный участок, необходимый для выполнения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shd w:val="clear" w:color="auto" w:fill="FFFFFF"/>
          <w:lang w:val="ru" w:eastAsia="zh-CN" w:bidi="ar"/>
        </w:rPr>
        <w:t xml:space="preserve"> своих уставных задач, предоставляется ему на праве постоянного бессрочного пользования.</w:t>
      </w:r>
    </w:p>
    <w:p w14:paraId="02E72CEC">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.2.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lang w:val="ru" w:eastAsia="zh-CN" w:bidi="ar"/>
        </w:rPr>
        <w:t xml:space="preserve"> отвечает по своим обязательствам тем своим имуществом, на которое по законодательству Российской Федерации может быть обращено взыскание.</w:t>
      </w:r>
    </w:p>
    <w:p w14:paraId="62F191AB">
      <w:pPr>
        <w:suppressAutoHyphens/>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.3.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lang w:val="ru" w:eastAsia="zh-CN" w:bidi="ar"/>
        </w:rPr>
        <w:t xml:space="preserve"> осуществляет операции с поступающими ему в соответствии с законодательством Российской Федерации средствами через лицевые счета (бюджетный и внебюджетный), открываемые в территориальном органе Федерального казначейства в порядке, установленном законодательством Российской Федерации.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lang w:val="ru" w:eastAsia="zh-CN" w:bidi="ar"/>
        </w:rPr>
        <w:t xml:space="preserve"> осуществляет операции по расходованию бюджетных средств в соответствии с планом финансово-хозяйственной деятельности.</w:t>
      </w:r>
    </w:p>
    <w:p w14:paraId="346F5DCC">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.4.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lang w:val="ru" w:eastAsia="zh-CN" w:bidi="ar"/>
        </w:rPr>
        <w:t xml:space="preserve"> без согласия Собственника не вправе распоряжаться особо ценным движимым имуществом, закрепленным за ним Собственником или приобретенным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за счет средств, выделенных ему Собственником на приобретение такого имущества, а также недвижимым имуществом.</w:t>
      </w:r>
    </w:p>
    <w:p w14:paraId="299F885B">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.5. Под особо ценным движимым имуществом понимается движимое имущество, без которого осуществление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своей уставной деятельности будет затруднено. Порядок отнесения имущества к категории особо ценного движимого имущества устанавливается Правительством Российской Федерации. Перечни особо ценного движимого имущества определяются Учредителем.</w:t>
      </w:r>
    </w:p>
    <w:p w14:paraId="7F76BD2A">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.6. Остальным находящимся на праве оперативного управления имуществом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shd w:val="clear" w:color="auto" w:fill="FFFFFF"/>
          <w:lang w:val="ru" w:eastAsia="zh-CN" w:bidi="ar"/>
        </w:rPr>
        <w:t xml:space="preserve"> вправе распоряжаться самостоятельно, если иное не предусмотрено действующим законодательством Российской Федерации.</w:t>
      </w:r>
    </w:p>
    <w:p w14:paraId="64885DD5">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.7. Крупные сделки и сделки, в совершении которых имеется заинтересованность, могут быть совершены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shd w:val="clear" w:color="auto" w:fill="FFFFFF"/>
          <w:lang w:val="ru" w:eastAsia="zh-CN" w:bidi="ar"/>
        </w:rPr>
        <w:t xml:space="preserve"> только с предварительного согласия Учредителя.</w:t>
      </w:r>
    </w:p>
    <w:p w14:paraId="4FD4B085">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.8.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shd w:val="clear" w:color="auto" w:fill="FFFFFF"/>
          <w:lang w:val="ru" w:eastAsia="zh-CN" w:bidi="ar"/>
        </w:rPr>
        <w:t xml:space="preserve"> несет ответственность перед Учредителем за сохранность и эффективное использование переданного в оперативное управление имущества.</w:t>
      </w:r>
    </w:p>
    <w:p w14:paraId="2D6EBED4">
      <w:pPr>
        <w:widowControl w:val="0"/>
        <w:shd w:val="clear" w:color="auto" w:fill="FFFFFF"/>
        <w:tabs>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.9. </w:t>
      </w:r>
      <w:r>
        <w:rPr>
          <w:rFonts w:ascii="Times New Roman" w:hAnsi="Times New Roman" w:eastAsia="Times New Roman" w:cs="Times New Roman"/>
          <w:color w:val="000000"/>
          <w:shd w:val="clear" w:color="auto" w:fill="FFFFFF"/>
          <w:lang w:eastAsia="zh-CN" w:bidi="ar"/>
        </w:rPr>
        <w:t>Школе</w:t>
      </w:r>
      <w:r>
        <w:rPr>
          <w:rFonts w:ascii="Times New Roman" w:hAnsi="Times New Roman" w:eastAsia="Times New Roman" w:cs="Times New Roman"/>
          <w:shd w:val="clear" w:color="auto" w:fill="FFFFFF"/>
          <w:lang w:val="ru" w:eastAsia="zh-CN" w:bidi="ar"/>
        </w:rPr>
        <w:t xml:space="preserve"> запрещено совершать сделки, возможными последствиями которых является отчуждение или обременение имущества, закрепленного за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shd w:val="clear" w:color="auto" w:fill="FFFFFF"/>
          <w:lang w:val="ru" w:eastAsia="zh-CN" w:bidi="ar"/>
        </w:rPr>
        <w:t xml:space="preserve">, или имущества, приобретенного за счет средств, выделенных </w:t>
      </w:r>
      <w:r>
        <w:rPr>
          <w:rFonts w:ascii="Times New Roman" w:hAnsi="Times New Roman" w:eastAsia="Times New Roman" w:cs="Times New Roman"/>
          <w:color w:val="000000"/>
          <w:shd w:val="clear" w:color="auto" w:fill="FFFFFF"/>
          <w:lang w:eastAsia="zh-CN" w:bidi="ar"/>
        </w:rPr>
        <w:t xml:space="preserve">Школе </w:t>
      </w:r>
      <w:r>
        <w:rPr>
          <w:rFonts w:ascii="Times New Roman" w:hAnsi="Times New Roman" w:eastAsia="Times New Roman" w:cs="Times New Roman"/>
          <w:shd w:val="clear" w:color="auto" w:fill="FFFFFF"/>
          <w:lang w:val="ru" w:eastAsia="zh-CN" w:bidi="ar"/>
        </w:rPr>
        <w:t>собственником.</w:t>
      </w:r>
    </w:p>
    <w:p w14:paraId="096C26BF">
      <w:pPr>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.10. 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или приобретенных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за счет средств, выделенных ему Учредителем на приобретение такого имущества, расходов на уплату налогов, в качестве объекта налогообложения, по которым признается соответствующее имущество, в том числе земельные участки.</w:t>
      </w:r>
    </w:p>
    <w:p w14:paraId="5B535CDC">
      <w:pPr>
        <w:widowControl w:val="0"/>
        <w:shd w:val="clear" w:color="auto" w:fill="FFFFFF"/>
        <w:tabs>
          <w:tab w:val="left" w:pos="1320"/>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val="ru" w:eastAsia="zh-CN" w:bidi="ar"/>
        </w:rPr>
        <w:t>Финансовое обеспечение указанной деятельности осуществляется в виде субсидий из бюджета Арского муниципального района и иных не запрещенных федеральными законами источников.</w:t>
      </w:r>
    </w:p>
    <w:p w14:paraId="6F36B6FA">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val="ru" w:eastAsia="zh-CN" w:bidi="ar"/>
        </w:rPr>
        <w:t xml:space="preserve">Финансовое обеспечение мероприятий, направленных на развитие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перечень которых определяется Учредителем, осуществляется за счет субсидий из бюджета Арского муниципального района.</w:t>
      </w:r>
    </w:p>
    <w:p w14:paraId="2AC2A9B7">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val="ru" w:eastAsia="zh-CN" w:bidi="ar"/>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14:paraId="0FD62638">
      <w:pPr>
        <w:widowControl w:val="0"/>
        <w:shd w:val="clear" w:color="auto" w:fill="FFFFFF"/>
        <w:tabs>
          <w:tab w:val="left" w:pos="1320"/>
          <w:tab w:val="right" w:pos="9360"/>
        </w:tabs>
        <w:suppressAutoHyphens/>
        <w:spacing w:after="0" w:line="240" w:lineRule="auto"/>
        <w:ind w:firstLine="567"/>
        <w:jc w:val="both"/>
        <w:rPr>
          <w:b/>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.11.</w:t>
      </w:r>
      <w:r>
        <w:rPr>
          <w:rFonts w:ascii="Times New Roman" w:hAnsi="Times New Roman" w:eastAsia="Times New Roman" w:cs="Times New Roman"/>
          <w:shd w:val="clear" w:color="auto" w:fill="FFFFFF"/>
          <w:lang w:val="ru" w:eastAsia="zh-CN" w:bidi="ar"/>
        </w:rPr>
        <w:tab/>
      </w:r>
      <w:r>
        <w:rPr>
          <w:rFonts w:ascii="Times New Roman" w:hAnsi="Times New Roman" w:eastAsia="Times New Roman" w:cs="Times New Roman"/>
          <w:shd w:val="clear" w:color="auto" w:fill="FFFFFF"/>
          <w:lang w:val="ru" w:eastAsia="zh-CN" w:bidi="ar"/>
        </w:rPr>
        <w:t xml:space="preserve">Источниками формирования имущества и финансовых ресурсов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shd w:val="clear" w:color="auto" w:fill="FFFFFF"/>
          <w:lang w:val="ru" w:eastAsia="zh-CN" w:bidi="ar"/>
        </w:rPr>
        <w:t xml:space="preserve"> являются:</w:t>
      </w:r>
    </w:p>
    <w:p w14:paraId="450C775F">
      <w:pPr>
        <w:widowControl w:val="0"/>
        <w:shd w:val="clear" w:color="auto" w:fill="FFFFFF"/>
        <w:tabs>
          <w:tab w:val="left" w:pos="1320"/>
          <w:tab w:val="right" w:pos="9360"/>
        </w:tabs>
        <w:suppressAutoHyphens/>
        <w:spacing w:after="0" w:line="240" w:lineRule="auto"/>
        <w:ind w:firstLine="567"/>
        <w:jc w:val="both"/>
        <w:rPr>
          <w:b/>
          <w:shd w:val="clear" w:color="auto" w:fill="FFFFFF"/>
          <w:lang w:val="ru"/>
        </w:rPr>
      </w:pPr>
      <w:r>
        <w:rPr>
          <w:rFonts w:ascii="Times New Roman" w:hAnsi="Times New Roman" w:eastAsia="Times New Roman" w:cs="Times New Roman"/>
          <w:b/>
          <w:shd w:val="clear" w:color="auto" w:fill="FFFFFF"/>
          <w:lang w:val="ru" w:eastAsia="zh-CN" w:bidi="ar"/>
        </w:rPr>
        <w:t xml:space="preserve">- </w:t>
      </w:r>
      <w:r>
        <w:rPr>
          <w:rFonts w:ascii="Times New Roman" w:hAnsi="Times New Roman" w:eastAsia="Times New Roman" w:cs="Times New Roman"/>
          <w:shd w:val="clear" w:color="auto" w:fill="FFFFFF"/>
          <w:lang w:val="ru" w:eastAsia="zh-CN" w:bidi="ar"/>
        </w:rPr>
        <w:t>бюджетные и внебюджетные средства;</w:t>
      </w:r>
    </w:p>
    <w:p w14:paraId="0BD9A1C9">
      <w:pPr>
        <w:widowControl w:val="0"/>
        <w:shd w:val="clear" w:color="auto" w:fill="FFFFFF"/>
        <w:tabs>
          <w:tab w:val="left" w:pos="1320"/>
          <w:tab w:val="right" w:pos="9360"/>
        </w:tabs>
        <w:suppressAutoHyphens/>
        <w:spacing w:after="0" w:line="240" w:lineRule="auto"/>
        <w:ind w:firstLine="567"/>
        <w:jc w:val="both"/>
        <w:rPr>
          <w:b/>
          <w:shd w:val="clear" w:color="auto" w:fill="FFFFFF"/>
          <w:lang w:val="ru"/>
        </w:rPr>
      </w:pPr>
      <w:r>
        <w:rPr>
          <w:rFonts w:ascii="Times New Roman" w:hAnsi="Times New Roman" w:eastAsia="Times New Roman" w:cs="Times New Roman"/>
          <w:b/>
          <w:shd w:val="clear" w:color="auto" w:fill="FFFFFF"/>
          <w:lang w:val="ru" w:eastAsia="zh-CN" w:bidi="ar"/>
        </w:rPr>
        <w:t xml:space="preserve">- </w:t>
      </w:r>
      <w:r>
        <w:rPr>
          <w:rFonts w:ascii="Times New Roman" w:hAnsi="Times New Roman" w:eastAsia="Times New Roman" w:cs="Times New Roman"/>
          <w:shd w:val="clear" w:color="auto" w:fill="FFFFFF"/>
          <w:lang w:val="ru" w:eastAsia="zh-CN" w:bidi="ar"/>
        </w:rPr>
        <w:t>имущество, переданное Учреждению собственником;</w:t>
      </w:r>
    </w:p>
    <w:p w14:paraId="3FA9EE04">
      <w:pPr>
        <w:widowControl w:val="0"/>
        <w:shd w:val="clear" w:color="auto" w:fill="FFFFFF"/>
        <w:tabs>
          <w:tab w:val="left" w:pos="1320"/>
          <w:tab w:val="right" w:pos="9360"/>
        </w:tabs>
        <w:suppressAutoHyphens/>
        <w:spacing w:after="0" w:line="240" w:lineRule="auto"/>
        <w:ind w:firstLine="567"/>
        <w:jc w:val="both"/>
        <w:rPr>
          <w:b/>
          <w:shd w:val="clear" w:color="auto" w:fill="FFFFFF"/>
          <w:lang w:val="ru"/>
        </w:rPr>
      </w:pPr>
      <w:r>
        <w:rPr>
          <w:rFonts w:ascii="Times New Roman" w:hAnsi="Times New Roman" w:eastAsia="Times New Roman" w:cs="Times New Roman"/>
          <w:b/>
          <w:shd w:val="clear" w:color="auto" w:fill="FFFFFF"/>
          <w:lang w:val="ru" w:eastAsia="zh-CN" w:bidi="ar"/>
        </w:rPr>
        <w:t>-</w:t>
      </w:r>
      <w:r>
        <w:rPr>
          <w:rFonts w:ascii="Times New Roman" w:hAnsi="Times New Roman" w:eastAsia="Times New Roman" w:cs="Times New Roman"/>
          <w:shd w:val="clear" w:color="auto" w:fill="FFFFFF"/>
          <w:lang w:val="ru" w:eastAsia="zh-CN" w:bidi="ar"/>
        </w:rPr>
        <w:t xml:space="preserve"> доход, полученный от оказанных платных образовательных услуг, приносящей доход деятельности, а также от других видов разрешенной самостоятельной деятельности;</w:t>
      </w:r>
    </w:p>
    <w:p w14:paraId="57DC72B1">
      <w:pPr>
        <w:widowControl w:val="0"/>
        <w:shd w:val="clear" w:color="auto" w:fill="FFFFFF"/>
        <w:tabs>
          <w:tab w:val="left" w:pos="1320"/>
          <w:tab w:val="right" w:pos="9360"/>
        </w:tabs>
        <w:suppressAutoHyphens/>
        <w:spacing w:after="0" w:line="240" w:lineRule="auto"/>
        <w:ind w:firstLine="567"/>
        <w:jc w:val="both"/>
        <w:rPr>
          <w:b/>
          <w:shd w:val="clear" w:color="auto" w:fill="FFFFFF"/>
          <w:lang w:val="ru"/>
        </w:rPr>
      </w:pPr>
      <w:r>
        <w:rPr>
          <w:rFonts w:ascii="Times New Roman" w:hAnsi="Times New Roman" w:eastAsia="Times New Roman" w:cs="Times New Roman"/>
          <w:b/>
          <w:shd w:val="clear" w:color="auto" w:fill="FFFFFF"/>
          <w:lang w:val="ru" w:eastAsia="zh-CN" w:bidi="ar"/>
        </w:rPr>
        <w:t>-</w:t>
      </w:r>
      <w:r>
        <w:rPr>
          <w:rFonts w:ascii="Times New Roman" w:hAnsi="Times New Roman" w:eastAsia="Times New Roman" w:cs="Times New Roman"/>
          <w:shd w:val="clear" w:color="auto" w:fill="FFFFFF"/>
          <w:lang w:val="ru" w:eastAsia="zh-CN" w:bidi="ar"/>
        </w:rPr>
        <w:t xml:space="preserve"> кредиты банков и других кредиторов;</w:t>
      </w:r>
    </w:p>
    <w:p w14:paraId="4B2897FD">
      <w:pPr>
        <w:widowControl w:val="0"/>
        <w:shd w:val="clear" w:color="auto" w:fill="FFFFFF"/>
        <w:tabs>
          <w:tab w:val="left" w:pos="1320"/>
          <w:tab w:val="right" w:pos="9360"/>
        </w:tabs>
        <w:suppressAutoHyphens/>
        <w:spacing w:after="0" w:line="240" w:lineRule="auto"/>
        <w:ind w:firstLine="567"/>
        <w:jc w:val="both"/>
        <w:rPr>
          <w:b/>
          <w:shd w:val="clear" w:color="auto" w:fill="FFFFFF"/>
          <w:lang w:val="ru"/>
        </w:rPr>
      </w:pPr>
      <w:r>
        <w:rPr>
          <w:rFonts w:ascii="Times New Roman" w:hAnsi="Times New Roman" w:eastAsia="Times New Roman" w:cs="Times New Roman"/>
          <w:b/>
          <w:shd w:val="clear" w:color="auto" w:fill="FFFFFF"/>
          <w:lang w:val="ru" w:eastAsia="zh-CN" w:bidi="ar"/>
        </w:rPr>
        <w:t>-</w:t>
      </w:r>
      <w:r>
        <w:rPr>
          <w:rFonts w:ascii="Times New Roman" w:hAnsi="Times New Roman" w:eastAsia="Times New Roman" w:cs="Times New Roman"/>
          <w:shd w:val="clear" w:color="auto" w:fill="FFFFFF"/>
          <w:lang w:val="ru" w:eastAsia="zh-CN" w:bidi="ar"/>
        </w:rPr>
        <w:t xml:space="preserve"> безвозмездные и (или) благотворительные дары и пожертвования российских и (или) иностранных юридических и физических лиц;</w:t>
      </w:r>
    </w:p>
    <w:p w14:paraId="0C5BEAAA">
      <w:pPr>
        <w:widowControl w:val="0"/>
        <w:shd w:val="clear" w:color="auto" w:fill="FFFFFF"/>
        <w:tabs>
          <w:tab w:val="left" w:pos="1320"/>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b/>
          <w:shd w:val="clear" w:color="auto" w:fill="FFFFFF"/>
          <w:lang w:val="ru" w:eastAsia="zh-CN" w:bidi="ar"/>
        </w:rPr>
        <w:t>-</w:t>
      </w:r>
      <w:r>
        <w:rPr>
          <w:rFonts w:ascii="Times New Roman" w:hAnsi="Times New Roman" w:eastAsia="Times New Roman" w:cs="Times New Roman"/>
          <w:shd w:val="clear" w:color="auto" w:fill="FFFFFF"/>
          <w:lang w:val="ru" w:eastAsia="zh-CN" w:bidi="ar"/>
        </w:rPr>
        <w:t xml:space="preserve"> другие источники в соответствии с действующим законодательством Российской Федерации.</w:t>
      </w:r>
    </w:p>
    <w:p w14:paraId="7D3C700A">
      <w:pPr>
        <w:widowControl w:val="0"/>
        <w:shd w:val="clear" w:color="auto" w:fill="FFFFFF"/>
        <w:tabs>
          <w:tab w:val="left" w:pos="1520"/>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.12. Денежные средства, имущество и иные объекты собственности, переданные Учреждению физическими и (или) юридическими лицами в форме дара, пожертвования, а также доходы от собственной деятельности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shd w:val="clear" w:color="auto" w:fill="FFFFFF"/>
          <w:lang w:val="ru" w:eastAsia="zh-CN" w:bidi="ar"/>
        </w:rPr>
        <w:t xml:space="preserve"> и приобретенные на эти доходы объекты собственности поступают в самостоятельное распоряжение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shd w:val="clear" w:color="auto" w:fill="FFFFFF"/>
          <w:lang w:val="ru" w:eastAsia="zh-CN" w:bidi="ar"/>
        </w:rPr>
        <w:t xml:space="preserve"> и используются им для достижения целей, ради которых оно создано.</w:t>
      </w:r>
    </w:p>
    <w:p w14:paraId="1C95595F">
      <w:pPr>
        <w:widowControl w:val="0"/>
        <w:shd w:val="clear" w:color="auto" w:fill="FFFFFF"/>
        <w:tabs>
          <w:tab w:val="left" w:pos="1520"/>
          <w:tab w:val="right" w:pos="9360"/>
        </w:tabs>
        <w:suppressAutoHyphens/>
        <w:spacing w:after="0" w:line="240" w:lineRule="auto"/>
        <w:ind w:firstLine="567"/>
        <w:jc w:val="both"/>
        <w:rPr>
          <w:shd w:val="clear" w:color="auto" w:fill="FFFFFF"/>
          <w:lang w:val="ru"/>
        </w:rPr>
      </w:pPr>
      <w:r>
        <w:rPr>
          <w:rFonts w:ascii="Times New Roman" w:hAnsi="Times New Roman" w:eastAsia="Times New Roman" w:cs="Times New Roman"/>
          <w:shd w:val="clear" w:color="auto" w:fill="FFFFFF"/>
          <w:lang w:eastAsia="zh-CN" w:bidi="ar"/>
        </w:rPr>
        <w:t>7</w:t>
      </w:r>
      <w:r>
        <w:rPr>
          <w:rFonts w:ascii="Times New Roman" w:hAnsi="Times New Roman" w:eastAsia="Times New Roman" w:cs="Times New Roman"/>
          <w:shd w:val="clear" w:color="auto" w:fill="FFFFFF"/>
          <w:lang w:val="ru" w:eastAsia="zh-CN" w:bidi="ar"/>
        </w:rPr>
        <w:t xml:space="preserve">.13. При осуществлении права оперативного управления имуществом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shd w:val="clear" w:color="auto" w:fill="FFFFFF"/>
          <w:lang w:val="ru" w:eastAsia="zh-CN" w:bidi="ar"/>
        </w:rPr>
        <w:t xml:space="preserve"> обязано:</w:t>
      </w:r>
    </w:p>
    <w:p w14:paraId="6AD3D4C3">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эффективно и рационально использовать имущество согласно целям   уставной деятельности;</w:t>
      </w:r>
    </w:p>
    <w:p w14:paraId="7AC889CF">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обеспечивать сохранность и использование имущества строго по целевому назначению;</w:t>
      </w:r>
    </w:p>
    <w:p w14:paraId="5E52EB2D">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не допускать ухудшения технического состояния имущества, помимо  ухудшения, связанного с нормативным износом в процессе эксплуатации;</w:t>
      </w:r>
    </w:p>
    <w:p w14:paraId="48F01813">
      <w:pPr>
        <w:widowControl w:val="0"/>
        <w:tabs>
          <w:tab w:val="right" w:pos="9360"/>
        </w:tabs>
        <w:suppressAutoHyphens/>
        <w:spacing w:after="0" w:line="240" w:lineRule="auto"/>
        <w:ind w:firstLine="567"/>
        <w:jc w:val="both"/>
        <w:rPr>
          <w:lang w:val="ru"/>
        </w:rPr>
      </w:pPr>
      <w:r>
        <w:rPr>
          <w:rFonts w:ascii="Times New Roman" w:hAnsi="Times New Roman" w:eastAsia="Times New Roman" w:cs="Times New Roman"/>
          <w:lang w:val="ru" w:eastAsia="zh-CN" w:bidi="ar"/>
        </w:rPr>
        <w:t>- осуществлять капитальный и текущий ремонт движимого и недвижимого имущества;</w:t>
      </w:r>
    </w:p>
    <w:p w14:paraId="3F621D8A">
      <w:pPr>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.14. Собственник вправе изъять лишнее, неиспользуемое или используемое не по назначению имущество, закрепленное им за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либо приобретенное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за счет средств, выделенных ему Собственником на приобретение этого имущества. Имуществом, изъятым у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Собственник этого имущества вправе распорядиться по своему усмотрению.</w:t>
      </w:r>
    </w:p>
    <w:p w14:paraId="6DFFD5EB">
      <w:pPr>
        <w:pStyle w:val="23"/>
        <w:ind w:firstLine="567"/>
        <w:jc w:val="both"/>
        <w:rPr>
          <w:rFonts w:ascii="Times New Roman" w:hAnsi="Times New Roman"/>
          <w:sz w:val="22"/>
          <w:szCs w:val="22"/>
          <w:lang w:val="ru"/>
        </w:rPr>
      </w:pPr>
      <w:r>
        <w:rPr>
          <w:rFonts w:ascii="Times New Roman" w:hAnsi="Times New Roman"/>
          <w:sz w:val="22"/>
          <w:szCs w:val="22"/>
          <w:lang w:val="ru"/>
        </w:rPr>
        <w:t>Изъятие и (или) отчуждение недвижимого имущества производится на основании постановления Исполнительного комитета Арского муниципального района.</w:t>
      </w:r>
    </w:p>
    <w:p w14:paraId="42DDF505">
      <w:pPr>
        <w:suppressAutoHyphens/>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.15. Крупная сделка может быть совершена </w:t>
      </w:r>
      <w:r>
        <w:rPr>
          <w:rFonts w:ascii="Times New Roman" w:hAnsi="Times New Roman" w:eastAsia="Times New Roman" w:cs="Times New Roman"/>
          <w:color w:val="000000"/>
          <w:shd w:val="clear" w:color="auto" w:fill="FFFFFF"/>
          <w:lang w:eastAsia="zh-CN" w:bidi="ar"/>
        </w:rPr>
        <w:t>Школой</w:t>
      </w:r>
      <w:r>
        <w:rPr>
          <w:rFonts w:ascii="Times New Roman" w:hAnsi="Times New Roman" w:eastAsia="Times New Roman" w:cs="Times New Roman"/>
          <w:lang w:val="ru" w:eastAsia="zh-CN" w:bidi="ar"/>
        </w:rPr>
        <w:t xml:space="preserve"> только с предварительного согласия Учредителя.</w:t>
      </w:r>
    </w:p>
    <w:p w14:paraId="4915D187">
      <w:pPr>
        <w:suppressAutoHyphens/>
        <w:spacing w:after="0" w:line="240" w:lineRule="auto"/>
        <w:ind w:firstLine="567"/>
        <w:jc w:val="both"/>
        <w:rPr>
          <w:lang w:val="ru"/>
        </w:rPr>
      </w:pPr>
      <w:r>
        <w:rPr>
          <w:rFonts w:ascii="Times New Roman" w:hAnsi="Times New Roman" w:eastAsia="Times New Roman" w:cs="Times New Roman"/>
          <w:lang w:val="ru" w:eastAsia="zh-CN" w:bidi="ar"/>
        </w:rPr>
        <w:t>Крупной сделкой признается сделка или несколько взаимосвязанных сделок, связанная с распоряжением денежными средствами, отчуждением иного имущества, которым в соответствии с федеральным законом вправе распоряжаться самостоятельно, а также с передачей такого имущества в пользование или в залог при условии, что цена такой сделки либо стоимость отчуждаемого или передаваемого имущества превышает 10 процентов балансовой стоимости активов, определяемой по данным его бухгалтерской отчетности на последнюю отчетную дату.</w:t>
      </w:r>
    </w:p>
    <w:p w14:paraId="3BCC6E46">
      <w:pPr>
        <w:suppressAutoHyphens/>
        <w:spacing w:after="0" w:line="240" w:lineRule="auto"/>
        <w:ind w:firstLine="567"/>
        <w:jc w:val="both"/>
        <w:rPr>
          <w:lang w:val="ru"/>
        </w:rPr>
      </w:pPr>
      <w:r>
        <w:rPr>
          <w:rFonts w:ascii="Times New Roman" w:hAnsi="Times New Roman" w:eastAsia="Times New Roman" w:cs="Times New Roman"/>
          <w:lang w:val="ru" w:eastAsia="zh-CN" w:bidi="ar"/>
        </w:rPr>
        <w:t xml:space="preserve">Крупная сделка, совершенная с нарушением указанных требований, может быть признана недействительной по иску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xml:space="preserve"> или  Учредителя, если будет доказано, что другая сторона в сделке знала или должна была знать об отсутствии предварительного согласия Учредителя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w:t>
      </w:r>
    </w:p>
    <w:p w14:paraId="4526D89A">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.16. </w:t>
      </w:r>
      <w:r>
        <w:rPr>
          <w:rFonts w:ascii="Times New Roman" w:hAnsi="Times New Roman" w:eastAsia="Times New Roman" w:cs="Times New Roman"/>
          <w:color w:val="000000"/>
          <w:shd w:val="clear" w:color="auto" w:fill="FFFFFF"/>
          <w:lang w:eastAsia="zh-CN" w:bidi="ar"/>
        </w:rPr>
        <w:t>Школа</w:t>
      </w:r>
      <w:r>
        <w:rPr>
          <w:rFonts w:ascii="Times New Roman" w:hAnsi="Times New Roman" w:eastAsia="Times New Roman" w:cs="Times New Roman"/>
          <w:lang w:val="ru" w:eastAsia="zh-CN" w:bidi="ar"/>
        </w:rPr>
        <w:t xml:space="preserve"> ведет оперативный учет и отчетность в соответствии с действующим законодательством.</w:t>
      </w:r>
    </w:p>
    <w:p w14:paraId="6FA7CC7E">
      <w:pPr>
        <w:widowControl w:val="0"/>
        <w:suppressAutoHyphens/>
        <w:autoSpaceDE w:val="0"/>
        <w:autoSpaceDN w:val="0"/>
        <w:adjustRightInd w:val="0"/>
        <w:spacing w:after="0" w:line="240" w:lineRule="auto"/>
        <w:ind w:firstLine="567"/>
        <w:jc w:val="both"/>
        <w:rPr>
          <w:lang w:val="ru"/>
        </w:rPr>
      </w:pPr>
      <w:r>
        <w:rPr>
          <w:rFonts w:ascii="Times New Roman" w:hAnsi="Times New Roman" w:eastAsia="Times New Roman" w:cs="Times New Roman"/>
          <w:lang w:eastAsia="zh-CN" w:bidi="ar"/>
        </w:rPr>
        <w:t>7</w:t>
      </w:r>
      <w:r>
        <w:rPr>
          <w:rFonts w:ascii="Times New Roman" w:hAnsi="Times New Roman" w:eastAsia="Times New Roman" w:cs="Times New Roman"/>
          <w:lang w:val="ru" w:eastAsia="zh-CN" w:bidi="ar"/>
        </w:rPr>
        <w:t xml:space="preserve">.17. В случае ликвидации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xml:space="preserve"> требования кредиторов ликвидируемо</w:t>
      </w:r>
      <w:r>
        <w:rPr>
          <w:rFonts w:ascii="Times New Roman" w:hAnsi="Times New Roman" w:eastAsia="Times New Roman" w:cs="Times New Roman"/>
          <w:lang w:eastAsia="zh-CN" w:bidi="ar"/>
        </w:rPr>
        <w:t>й</w:t>
      </w:r>
      <w:r>
        <w:rPr>
          <w:rFonts w:ascii="Times New Roman" w:hAnsi="Times New Roman" w:eastAsia="Times New Roman" w:cs="Times New Roman"/>
          <w:lang w:val="ru" w:eastAsia="zh-CN" w:bidi="ar"/>
        </w:rPr>
        <w:t xml:space="preserve">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xml:space="preserve"> удовлетворяются за счет имущества, на которое в соответствии с законодательством Российской Федерации может быть обращено взыскание. Недвижимое и движимое имущество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оставшееся после удовлетворения требований кредиторов, а также недвижимое и движимое имущество, на которое в соответствии с законодательством Российской Федерации не может быть обращено взыскание по обязательствам ликвидируемо</w:t>
      </w:r>
      <w:r>
        <w:rPr>
          <w:rFonts w:ascii="Times New Roman" w:hAnsi="Times New Roman" w:eastAsia="Times New Roman" w:cs="Times New Roman"/>
          <w:lang w:eastAsia="zh-CN" w:bidi="ar"/>
        </w:rPr>
        <w:t>й</w:t>
      </w:r>
      <w:r>
        <w:rPr>
          <w:rFonts w:ascii="Times New Roman" w:hAnsi="Times New Roman" w:eastAsia="Times New Roman" w:cs="Times New Roman"/>
          <w:lang w:val="ru" w:eastAsia="zh-CN" w:bidi="ar"/>
        </w:rPr>
        <w:t xml:space="preserve"> </w:t>
      </w:r>
      <w:r>
        <w:rPr>
          <w:rFonts w:ascii="Times New Roman" w:hAnsi="Times New Roman" w:eastAsia="Times New Roman" w:cs="Times New Roman"/>
          <w:color w:val="000000"/>
          <w:shd w:val="clear" w:color="auto" w:fill="FFFFFF"/>
          <w:lang w:eastAsia="zh-CN" w:bidi="ar"/>
        </w:rPr>
        <w:t>Школы</w:t>
      </w:r>
      <w:r>
        <w:rPr>
          <w:rFonts w:ascii="Times New Roman" w:hAnsi="Times New Roman" w:eastAsia="Times New Roman" w:cs="Times New Roman"/>
          <w:lang w:val="ru" w:eastAsia="zh-CN" w:bidi="ar"/>
        </w:rPr>
        <w:t xml:space="preserve">, передается ликвидационной комиссией Учредителю. Учредитель направляет данное имущество на цели развития подведомственной сети образовательных учреждений Арского муниципального района. </w:t>
      </w:r>
    </w:p>
    <w:p w14:paraId="5518208D">
      <w:pPr>
        <w:shd w:val="clear" w:color="auto" w:fill="FFFFFF"/>
        <w:tabs>
          <w:tab w:val="left" w:pos="720"/>
        </w:tabs>
        <w:spacing w:after="0" w:line="240" w:lineRule="auto"/>
        <w:jc w:val="both"/>
        <w:rPr>
          <w:rFonts w:ascii="Times New Roman" w:hAnsi="Times New Roman" w:eastAsia="Times New Roman" w:cs="Times New Roman"/>
        </w:rPr>
      </w:pPr>
    </w:p>
    <w:p w14:paraId="2B09CCC5">
      <w:pPr>
        <w:shd w:val="clear" w:color="auto" w:fill="FFFFFF"/>
        <w:spacing w:after="0" w:line="240" w:lineRule="auto"/>
        <w:jc w:val="both"/>
        <w:rPr>
          <w:rFonts w:ascii="Times New Roman" w:hAnsi="Times New Roman" w:eastAsia="Times New Roman" w:cs="Times New Roman"/>
        </w:rPr>
      </w:pPr>
    </w:p>
    <w:p w14:paraId="50847AB4">
      <w:pPr>
        <w:shd w:val="clear" w:color="auto" w:fill="FFFFFF"/>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8. Регламентация деятельности Школы</w:t>
      </w:r>
    </w:p>
    <w:p w14:paraId="4DAC9407">
      <w:pPr>
        <w:shd w:val="clear" w:color="auto" w:fill="FFFFFF"/>
        <w:spacing w:after="0" w:line="240" w:lineRule="auto"/>
        <w:jc w:val="both"/>
        <w:rPr>
          <w:rFonts w:ascii="Times New Roman" w:hAnsi="Times New Roman" w:eastAsia="Times New Roman" w:cs="Times New Roman"/>
          <w:b/>
        </w:rPr>
      </w:pPr>
    </w:p>
    <w:p w14:paraId="11ADE878">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8.1.  Деятельность Школы регулируется настоящим уставом и принимаемыми в соответствии с ним следующими видами локальных нормативных актов:</w:t>
      </w:r>
    </w:p>
    <w:p w14:paraId="2FCDBF5D">
      <w:pPr>
        <w:numPr>
          <w:ilvl w:val="0"/>
          <w:numId w:val="39"/>
        </w:numPr>
        <w:tabs>
          <w:tab w:val="left" w:pos="180"/>
        </w:tabs>
        <w:spacing w:after="0" w:line="240" w:lineRule="auto"/>
        <w:ind w:left="0" w:firstLine="426"/>
        <w:jc w:val="both"/>
      </w:pPr>
      <w:r>
        <w:rPr>
          <w:rFonts w:ascii="Times New Roman" w:hAnsi="Times New Roman" w:eastAsia="Times New Roman" w:cs="Times New Roman"/>
          <w:color w:val="000000"/>
        </w:rPr>
        <w:t>Правилами приема обучающихся,</w:t>
      </w:r>
    </w:p>
    <w:p w14:paraId="185FB281">
      <w:pPr>
        <w:numPr>
          <w:ilvl w:val="0"/>
          <w:numId w:val="39"/>
        </w:numPr>
        <w:tabs>
          <w:tab w:val="left" w:pos="180"/>
        </w:tabs>
        <w:spacing w:after="0" w:line="240" w:lineRule="auto"/>
        <w:ind w:left="0" w:firstLine="426"/>
        <w:jc w:val="both"/>
      </w:pPr>
      <w:r>
        <w:rPr>
          <w:rFonts w:ascii="Times New Roman" w:hAnsi="Times New Roman" w:eastAsia="Times New Roman" w:cs="Times New Roman"/>
          <w:color w:val="000000"/>
        </w:rPr>
        <w:t>режимом занятий обучающихся,</w:t>
      </w:r>
    </w:p>
    <w:p w14:paraId="190F43F7">
      <w:pPr>
        <w:numPr>
          <w:ilvl w:val="0"/>
          <w:numId w:val="39"/>
        </w:numPr>
        <w:tabs>
          <w:tab w:val="left" w:pos="180"/>
        </w:tabs>
        <w:spacing w:after="0" w:line="240" w:lineRule="auto"/>
        <w:ind w:left="0" w:firstLine="426"/>
        <w:jc w:val="both"/>
      </w:pPr>
      <w:r>
        <w:rPr>
          <w:rFonts w:ascii="Times New Roman" w:hAnsi="Times New Roman" w:eastAsia="Times New Roman" w:cs="Times New Roman"/>
          <w:color w:val="000000"/>
        </w:rPr>
        <w:t>Положением о формах, периодичности и порядке текущего контроля успеваемости и промежуточной аттестации обучающихся,</w:t>
      </w:r>
    </w:p>
    <w:p w14:paraId="60061E0F">
      <w:pPr>
        <w:numPr>
          <w:ilvl w:val="0"/>
          <w:numId w:val="39"/>
        </w:numPr>
        <w:tabs>
          <w:tab w:val="left" w:pos="180"/>
        </w:tabs>
        <w:spacing w:after="0" w:line="240" w:lineRule="auto"/>
        <w:ind w:left="0" w:firstLine="426"/>
        <w:jc w:val="both"/>
      </w:pPr>
      <w:r>
        <w:rPr>
          <w:rFonts w:ascii="Times New Roman" w:hAnsi="Times New Roman" w:eastAsia="Times New Roman" w:cs="Times New Roman"/>
          <w:color w:val="000000"/>
        </w:rPr>
        <w:t>Порядком перевода и отчисления обучающихся,</w:t>
      </w:r>
    </w:p>
    <w:p w14:paraId="2F32716F">
      <w:pPr>
        <w:numPr>
          <w:ilvl w:val="0"/>
          <w:numId w:val="39"/>
        </w:numPr>
        <w:tabs>
          <w:tab w:val="left" w:pos="180"/>
        </w:tabs>
        <w:spacing w:after="0" w:line="240" w:lineRule="auto"/>
        <w:ind w:left="0" w:firstLine="426"/>
        <w:jc w:val="both"/>
      </w:pPr>
      <w:r>
        <w:rPr>
          <w:rFonts w:ascii="Times New Roman" w:hAnsi="Times New Roman" w:eastAsia="Times New Roman" w:cs="Times New Roman"/>
          <w:color w:val="000000"/>
        </w:rPr>
        <w:t>Порядком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
    <w:p w14:paraId="6EBAAE78">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Коллективным договором,</w:t>
      </w:r>
    </w:p>
    <w:p w14:paraId="617F2DA8">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Решениями Наблюдательного совета,</w:t>
      </w:r>
    </w:p>
    <w:p w14:paraId="78815D98">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Решениями других коллегиальных органов управления Школой,</w:t>
      </w:r>
    </w:p>
    <w:p w14:paraId="4038386D">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приказами и распоряжениями по Школе,</w:t>
      </w:r>
    </w:p>
    <w:p w14:paraId="31252E33">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должностными инструкциями работников,</w:t>
      </w:r>
    </w:p>
    <w:p w14:paraId="54522329">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инструкциями по правилам техники безопасности и охраны труда, пожарной безопасности,</w:t>
      </w:r>
    </w:p>
    <w:p w14:paraId="77AEC149">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штатным расписанием Школы,</w:t>
      </w:r>
    </w:p>
    <w:p w14:paraId="6E7AA5C2">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Программой развития Школы,</w:t>
      </w:r>
    </w:p>
    <w:p w14:paraId="7FAB5FCA">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Образовательными программами Школы,</w:t>
      </w:r>
    </w:p>
    <w:p w14:paraId="5B0D6D35">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годовым календарным учебным графиком, учебным планом Школы, расписанием занятий, планами и графиками работ,</w:t>
      </w:r>
    </w:p>
    <w:p w14:paraId="72B9D8DD">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локальными нормативными актами и документами, регламентирующими организацию учебного процесса, научно-методической, воспитательной работы,</w:t>
      </w:r>
    </w:p>
    <w:p w14:paraId="057F95A5">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локальными нормативными актами и документами, регламентирующими организацию финансово-хозяйственной деятельности Школы,</w:t>
      </w:r>
    </w:p>
    <w:p w14:paraId="2689D537">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документами по кадровой работе,</w:t>
      </w:r>
    </w:p>
    <w:p w14:paraId="1EE9B844">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Правилами,</w:t>
      </w:r>
    </w:p>
    <w:p w14:paraId="57FD5B09">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Регламентами,</w:t>
      </w:r>
    </w:p>
    <w:p w14:paraId="17A11985">
      <w:pPr>
        <w:numPr>
          <w:ilvl w:val="0"/>
          <w:numId w:val="39"/>
        </w:numPr>
        <w:shd w:val="clear" w:color="auto" w:fill="FFFFFF"/>
        <w:spacing w:after="0" w:line="240" w:lineRule="auto"/>
        <w:ind w:left="0" w:firstLine="426"/>
        <w:jc w:val="both"/>
      </w:pPr>
      <w:r>
        <w:rPr>
          <w:rFonts w:ascii="Times New Roman" w:hAnsi="Times New Roman" w:eastAsia="Times New Roman" w:cs="Times New Roman"/>
          <w:color w:val="000000"/>
        </w:rPr>
        <w:t>договорами, заключаемыми Школой,</w:t>
      </w:r>
    </w:p>
    <w:p w14:paraId="3FA235FC">
      <w:pPr>
        <w:numPr>
          <w:ilvl w:val="0"/>
          <w:numId w:val="39"/>
        </w:numPr>
        <w:spacing w:after="0" w:line="240" w:lineRule="auto"/>
        <w:ind w:left="0" w:firstLine="426"/>
        <w:jc w:val="both"/>
      </w:pPr>
      <w:r>
        <w:rPr>
          <w:rFonts w:ascii="Times New Roman" w:hAnsi="Times New Roman" w:eastAsia="Times New Roman" w:cs="Times New Roman"/>
          <w:color w:val="000000"/>
        </w:rPr>
        <w:t xml:space="preserve">иными локальными актами, не противоречащими законодательству Российской Федерации, принятыми в пределах компетенции Школы. </w:t>
      </w:r>
    </w:p>
    <w:p w14:paraId="2C1F2D22">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8.2. Школа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 </w:t>
      </w:r>
    </w:p>
    <w:p w14:paraId="214BAF06">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8.3. 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14:paraId="5E41C6A2">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8.4.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14:paraId="2AB0E038">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8.5. Нормы локальных нормативных актов, ухудшающие положение обучающихся или работников Школы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14:paraId="3F683C3D">
      <w:pPr>
        <w:spacing w:after="0" w:line="240" w:lineRule="auto"/>
        <w:jc w:val="both"/>
        <w:rPr>
          <w:rFonts w:ascii="Times New Roman" w:hAnsi="Times New Roman" w:eastAsia="Times New Roman" w:cs="Times New Roman"/>
        </w:rPr>
      </w:pPr>
      <w:r>
        <w:rPr>
          <w:rFonts w:ascii="Times New Roman" w:hAnsi="Times New Roman" w:eastAsia="Times New Roman" w:cs="Times New Roman"/>
        </w:rPr>
        <w:t>8.6. При необходимости регламентации деятельности Школы другими локальными нормативными актами, не перечисленными в ст. 8.1. настоящего устава, вносятся изменения в устав в установленном порядке.</w:t>
      </w:r>
    </w:p>
    <w:p w14:paraId="6E937483">
      <w:pPr>
        <w:pStyle w:val="25"/>
        <w:keepNext/>
        <w:keepLines/>
        <w:spacing w:line="240" w:lineRule="auto"/>
        <w:ind w:firstLine="700"/>
        <w:jc w:val="both"/>
        <w:rPr>
          <w:color w:val="000000"/>
          <w:sz w:val="22"/>
          <w:szCs w:val="22"/>
          <w:lang w:val="ru-RU" w:eastAsia="ru" w:bidi="ru"/>
        </w:rPr>
      </w:pPr>
      <w:bookmarkStart w:id="3" w:name="bookmark1"/>
    </w:p>
    <w:p w14:paraId="3A0955FB">
      <w:pPr>
        <w:pStyle w:val="25"/>
        <w:keepNext/>
        <w:keepLines/>
        <w:spacing w:line="240" w:lineRule="auto"/>
        <w:ind w:firstLine="700"/>
        <w:jc w:val="both"/>
        <w:rPr>
          <w:color w:val="000000"/>
          <w:sz w:val="22"/>
          <w:szCs w:val="22"/>
          <w:lang w:val="ru" w:eastAsia="ru" w:bidi="ru"/>
        </w:rPr>
      </w:pPr>
      <w:r>
        <w:rPr>
          <w:color w:val="000000"/>
          <w:sz w:val="22"/>
          <w:szCs w:val="22"/>
          <w:lang w:val="ru-RU" w:eastAsia="ru" w:bidi="ru"/>
        </w:rPr>
        <w:t>9</w:t>
      </w:r>
      <w:r>
        <w:rPr>
          <w:color w:val="000000"/>
          <w:sz w:val="22"/>
          <w:szCs w:val="22"/>
          <w:lang w:val="ru" w:eastAsia="ru" w:bidi="ru"/>
        </w:rPr>
        <w:t>. Предотвращение и урегулирование конфликта интересов.</w:t>
      </w:r>
      <w:bookmarkEnd w:id="3"/>
    </w:p>
    <w:p w14:paraId="0A5FC842">
      <w:pPr>
        <w:pStyle w:val="25"/>
        <w:keepNext/>
        <w:keepLines/>
        <w:spacing w:line="240" w:lineRule="auto"/>
        <w:ind w:firstLine="700"/>
        <w:jc w:val="both"/>
        <w:rPr>
          <w:sz w:val="22"/>
          <w:szCs w:val="22"/>
          <w:lang w:val="ru"/>
        </w:rPr>
      </w:pPr>
    </w:p>
    <w:p w14:paraId="13F792FD">
      <w:pPr>
        <w:pStyle w:val="14"/>
        <w:widowControl w:val="0"/>
        <w:shd w:val="clear" w:color="auto" w:fill="FFFFFF"/>
        <w:tabs>
          <w:tab w:val="left" w:pos="1180"/>
        </w:tabs>
        <w:spacing w:after="0" w:line="240" w:lineRule="auto"/>
        <w:jc w:val="both"/>
        <w:rPr>
          <w:sz w:val="22"/>
          <w:szCs w:val="22"/>
          <w:lang w:val="ru"/>
        </w:rPr>
      </w:pPr>
      <w:r>
        <w:rPr>
          <w:rFonts w:ascii="Times New Roman" w:hAnsi="Times New Roman" w:eastAsia="Times New Roman" w:cs="Times New Roman"/>
          <w:color w:val="000000"/>
          <w:sz w:val="22"/>
          <w:szCs w:val="22"/>
          <w:lang w:eastAsia="ru" w:bidi="ru"/>
        </w:rPr>
        <w:t>9</w:t>
      </w:r>
      <w:r>
        <w:rPr>
          <w:rFonts w:ascii="Times New Roman" w:hAnsi="Times New Roman" w:eastAsia="Times New Roman" w:cs="Times New Roman"/>
          <w:color w:val="000000"/>
          <w:sz w:val="22"/>
          <w:szCs w:val="22"/>
          <w:lang w:val="ru" w:eastAsia="ru" w:bidi="ru"/>
        </w:rPr>
        <w:t xml:space="preserve">.1. Под конфликтом интересов понимается ситуация, при которой личная заинтересованность работника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и правами и законными интересами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работником которой он является, способное привести к причинению вреда имуществу и (или) деловой репутации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w:t>
      </w:r>
    </w:p>
    <w:p w14:paraId="2DDAC7E4">
      <w:pPr>
        <w:pStyle w:val="14"/>
        <w:widowControl w:val="0"/>
        <w:shd w:val="clear" w:color="auto" w:fill="FFFFFF"/>
        <w:tabs>
          <w:tab w:val="left" w:pos="1180"/>
        </w:tabs>
        <w:spacing w:after="0" w:line="240" w:lineRule="auto"/>
        <w:jc w:val="both"/>
        <w:rPr>
          <w:sz w:val="22"/>
          <w:szCs w:val="22"/>
          <w:lang w:val="ru"/>
        </w:rPr>
      </w:pPr>
      <w:r>
        <w:rPr>
          <w:rFonts w:ascii="Times New Roman" w:hAnsi="Times New Roman" w:eastAsia="Times New Roman" w:cs="Times New Roman"/>
          <w:color w:val="000000"/>
          <w:sz w:val="22"/>
          <w:szCs w:val="22"/>
          <w:lang w:eastAsia="ru" w:bidi="ru"/>
        </w:rPr>
        <w:t>9</w:t>
      </w:r>
      <w:r>
        <w:rPr>
          <w:rFonts w:ascii="Times New Roman" w:hAnsi="Times New Roman" w:eastAsia="Times New Roman" w:cs="Times New Roman"/>
          <w:color w:val="000000"/>
          <w:sz w:val="22"/>
          <w:szCs w:val="22"/>
          <w:lang w:val="ru" w:eastAsia="ru" w:bidi="ru"/>
        </w:rPr>
        <w:t xml:space="preserve">.2. Под личной заинтересованностью работника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которая влияет или может повлиять на надлежащее исполнение им трудовых обязанностей, понимается возможность получения работником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14:paraId="5F0C2C8F">
      <w:pPr>
        <w:pStyle w:val="14"/>
        <w:widowControl w:val="0"/>
        <w:shd w:val="clear" w:color="auto" w:fill="FFFFFF"/>
        <w:spacing w:after="0" w:line="240" w:lineRule="auto"/>
        <w:jc w:val="both"/>
        <w:rPr>
          <w:sz w:val="22"/>
          <w:szCs w:val="22"/>
          <w:lang w:val="ru"/>
        </w:rPr>
      </w:pPr>
      <w:r>
        <w:rPr>
          <w:rFonts w:ascii="Times New Roman" w:hAnsi="Times New Roman" w:eastAsia="Times New Roman" w:cs="Times New Roman"/>
          <w:color w:val="000000"/>
          <w:sz w:val="22"/>
          <w:szCs w:val="22"/>
          <w:lang w:eastAsia="ru" w:bidi="ru"/>
        </w:rPr>
        <w:t>9</w:t>
      </w:r>
      <w:r>
        <w:rPr>
          <w:rFonts w:ascii="Times New Roman" w:hAnsi="Times New Roman" w:eastAsia="Times New Roman" w:cs="Times New Roman"/>
          <w:color w:val="000000"/>
          <w:sz w:val="22"/>
          <w:szCs w:val="22"/>
          <w:lang w:val="ru" w:eastAsia="ru" w:bidi="ru"/>
        </w:rPr>
        <w:t xml:space="preserve">.3. Директор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обязан уведомлять работодателя (учредителя)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14:paraId="0A8B28AA">
      <w:pPr>
        <w:pStyle w:val="14"/>
        <w:widowControl w:val="0"/>
        <w:shd w:val="clear" w:color="auto" w:fill="FFFFFF"/>
        <w:spacing w:after="0" w:line="240" w:lineRule="auto"/>
        <w:jc w:val="both"/>
        <w:rPr>
          <w:b/>
          <w:sz w:val="22"/>
          <w:szCs w:val="22"/>
          <w:lang w:val="ru"/>
        </w:rPr>
      </w:pPr>
      <w:r>
        <w:rPr>
          <w:rFonts w:ascii="Times New Roman" w:hAnsi="Times New Roman" w:eastAsia="Times New Roman" w:cs="Times New Roman"/>
          <w:color w:val="000000"/>
          <w:sz w:val="22"/>
          <w:szCs w:val="22"/>
          <w:lang w:eastAsia="ru" w:bidi="ru"/>
        </w:rPr>
        <w:t>9</w:t>
      </w:r>
      <w:r>
        <w:rPr>
          <w:rFonts w:ascii="Times New Roman" w:hAnsi="Times New Roman" w:eastAsia="Times New Roman" w:cs="Times New Roman"/>
          <w:color w:val="000000"/>
          <w:sz w:val="22"/>
          <w:szCs w:val="22"/>
          <w:lang w:val="ru" w:eastAsia="ru" w:bidi="ru"/>
        </w:rPr>
        <w:t xml:space="preserve">.4.  Работник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обязан уведомлять руководителя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руководителя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 xml:space="preserve">, перечень сведений, содержащихся в уведомлениях, организация проверки этих сведений и порядок регистрации уведомлений определяются директором </w:t>
      </w:r>
      <w:r>
        <w:rPr>
          <w:rFonts w:ascii="Times New Roman" w:hAnsi="Times New Roman" w:eastAsia="Times New Roman" w:cs="Times New Roman"/>
          <w:color w:val="000000"/>
          <w:sz w:val="22"/>
          <w:szCs w:val="22"/>
          <w:shd w:val="clear" w:color="auto" w:fill="FFFFFF"/>
          <w:lang w:eastAsia="zh-CN" w:bidi="ar"/>
        </w:rPr>
        <w:t>Школы</w:t>
      </w:r>
      <w:r>
        <w:rPr>
          <w:rFonts w:ascii="Times New Roman" w:hAnsi="Times New Roman" w:eastAsia="Times New Roman" w:cs="Times New Roman"/>
          <w:color w:val="000000"/>
          <w:sz w:val="22"/>
          <w:szCs w:val="22"/>
          <w:lang w:val="ru" w:eastAsia="ru" w:bidi="ru"/>
        </w:rPr>
        <w:t>.</w:t>
      </w:r>
    </w:p>
    <w:p w14:paraId="4A7AA7DF">
      <w:pPr>
        <w:spacing w:after="0" w:line="240" w:lineRule="auto"/>
        <w:jc w:val="both"/>
        <w:rPr>
          <w:rFonts w:ascii="Times New Roman" w:hAnsi="Times New Roman" w:eastAsia="Times New Roman" w:cs="Times New Roman"/>
        </w:rPr>
      </w:pPr>
    </w:p>
    <w:p w14:paraId="186FC9A5">
      <w:pPr>
        <w:shd w:val="clear" w:color="auto" w:fill="FFFFFF"/>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10.   Порядок внесения изменений в устав</w:t>
      </w:r>
    </w:p>
    <w:p w14:paraId="0BD4FF9F">
      <w:pPr>
        <w:shd w:val="clear" w:color="auto" w:fill="FFFFFF"/>
        <w:spacing w:after="0" w:line="240" w:lineRule="auto"/>
        <w:jc w:val="both"/>
        <w:rPr>
          <w:rFonts w:ascii="Times New Roman" w:hAnsi="Times New Roman" w:eastAsia="Times New Roman" w:cs="Times New Roman"/>
          <w:b/>
        </w:rPr>
      </w:pPr>
    </w:p>
    <w:p w14:paraId="422D63AB">
      <w:pPr>
        <w:spacing w:after="0" w:line="240" w:lineRule="auto"/>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10.1. Изменения в настоящий устав оформляются в виде устава в новой редакции, утверждаются Учредителем и подлежат государственной регистрации в порядке, предусмотренном законодательством. </w:t>
      </w:r>
    </w:p>
    <w:p w14:paraId="312F4688">
      <w:pPr>
        <w:spacing w:after="0" w:line="240" w:lineRule="auto"/>
        <w:jc w:val="both"/>
        <w:rPr>
          <w:rFonts w:ascii="Times New Roman" w:hAnsi="Times New Roman" w:eastAsia="Times New Roman" w:cs="Times New Roman"/>
          <w:color w:val="000000"/>
        </w:rPr>
      </w:pPr>
    </w:p>
    <w:p w14:paraId="3D32F919">
      <w:pPr>
        <w:shd w:val="clear" w:color="auto" w:fill="FFFFFF"/>
        <w:spacing w:after="0" w:line="240" w:lineRule="auto"/>
        <w:jc w:val="both"/>
        <w:rPr>
          <w:rFonts w:ascii="Times New Roman" w:hAnsi="Times New Roman" w:eastAsia="Times New Roman" w:cs="Times New Roman"/>
          <w:b/>
        </w:rPr>
      </w:pPr>
      <w:r>
        <w:rPr>
          <w:rFonts w:ascii="Times New Roman" w:hAnsi="Times New Roman" w:eastAsia="Times New Roman" w:cs="Times New Roman"/>
          <w:b/>
        </w:rPr>
        <w:t>11. Реорганизация и ликвидация Школы, изменение ее типа</w:t>
      </w:r>
    </w:p>
    <w:p w14:paraId="4B249FE3">
      <w:pPr>
        <w:shd w:val="clear" w:color="auto" w:fill="FFFFFF"/>
        <w:spacing w:after="0" w:line="240" w:lineRule="auto"/>
        <w:jc w:val="both"/>
        <w:rPr>
          <w:rFonts w:ascii="Times New Roman" w:hAnsi="Times New Roman" w:eastAsia="Times New Roman" w:cs="Times New Roman"/>
          <w:b/>
        </w:rPr>
      </w:pPr>
    </w:p>
    <w:p w14:paraId="1E50AA98">
      <w:pPr>
        <w:shd w:val="clear" w:color="auto" w:fill="FFFFFF"/>
        <w:spacing w:after="0" w:line="240" w:lineRule="auto"/>
        <w:jc w:val="both"/>
        <w:rPr>
          <w:rFonts w:ascii="Times New Roman" w:hAnsi="Times New Roman" w:eastAsia="Times New Roman" w:cs="Times New Roman"/>
        </w:rPr>
      </w:pPr>
      <w:bookmarkStart w:id="4" w:name="_1fob9te" w:colFirst="0" w:colLast="0"/>
      <w:bookmarkEnd w:id="4"/>
      <w:r>
        <w:rPr>
          <w:rFonts w:ascii="Times New Roman" w:hAnsi="Times New Roman" w:eastAsia="Times New Roman" w:cs="Times New Roman"/>
        </w:rPr>
        <w:t xml:space="preserve">11.1. Школа может быть реорганизована в случаях и в порядке, которые предусмотрены Гражданским кодексом Российской Федерации, Федеральным  законом  от 29.12.2012 г. № 273-ФЗ  «Об образовании в Российской Федерации», иными федеральными законами. </w:t>
      </w:r>
    </w:p>
    <w:p w14:paraId="778E4DD8">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Школа может быть реорганизована, если это не повлечет за собой нарушение законных прав граждан на получение бесплатного общего образования.</w:t>
      </w:r>
    </w:p>
    <w:p w14:paraId="6A4E8EC1">
      <w:pPr>
        <w:spacing w:after="0" w:line="240" w:lineRule="auto"/>
        <w:ind w:firstLine="426"/>
        <w:jc w:val="both"/>
        <w:rPr>
          <w:rFonts w:ascii="Times New Roman" w:hAnsi="Times New Roman" w:eastAsia="Times New Roman" w:cs="Times New Roman"/>
        </w:rPr>
      </w:pPr>
      <w:r>
        <w:rPr>
          <w:rFonts w:ascii="Times New Roman" w:hAnsi="Times New Roman" w:eastAsia="Times New Roman" w:cs="Times New Roman"/>
        </w:rPr>
        <w:t xml:space="preserve">Реорганизация Школы может быть осуществлена в форме: </w:t>
      </w:r>
    </w:p>
    <w:p w14:paraId="48F1E2C0">
      <w:pPr>
        <w:numPr>
          <w:ilvl w:val="0"/>
          <w:numId w:val="40"/>
        </w:numPr>
        <w:spacing w:after="0" w:line="240" w:lineRule="auto"/>
        <w:ind w:left="0" w:firstLine="426"/>
        <w:jc w:val="both"/>
      </w:pPr>
      <w:r>
        <w:rPr>
          <w:rFonts w:ascii="Times New Roman" w:hAnsi="Times New Roman" w:eastAsia="Times New Roman" w:cs="Times New Roman"/>
          <w:color w:val="000000"/>
        </w:rPr>
        <w:t>слияния двух или нескольких автономных учреждений;</w:t>
      </w:r>
    </w:p>
    <w:p w14:paraId="20A7B38E">
      <w:pPr>
        <w:numPr>
          <w:ilvl w:val="0"/>
          <w:numId w:val="41"/>
        </w:numPr>
        <w:spacing w:after="0" w:line="240" w:lineRule="auto"/>
        <w:ind w:left="0" w:firstLine="426"/>
        <w:jc w:val="both"/>
      </w:pPr>
      <w:r>
        <w:rPr>
          <w:rFonts w:ascii="Times New Roman" w:hAnsi="Times New Roman" w:eastAsia="Times New Roman" w:cs="Times New Roman"/>
          <w:color w:val="000000"/>
        </w:rPr>
        <w:t>присоединения к автономному учреждению одного или нескольких учреждений соответствующей формы собственности;</w:t>
      </w:r>
    </w:p>
    <w:p w14:paraId="5F204654">
      <w:pPr>
        <w:numPr>
          <w:ilvl w:val="0"/>
          <w:numId w:val="41"/>
        </w:numPr>
        <w:spacing w:after="0" w:line="240" w:lineRule="auto"/>
        <w:ind w:left="0" w:firstLine="426"/>
        <w:jc w:val="both"/>
      </w:pPr>
      <w:r>
        <w:rPr>
          <w:rFonts w:ascii="Times New Roman" w:hAnsi="Times New Roman" w:eastAsia="Times New Roman" w:cs="Times New Roman"/>
          <w:color w:val="000000"/>
        </w:rPr>
        <w:t>разделения автономного на два учреждения или несколько учреждений соответствующей формы собственности;</w:t>
      </w:r>
    </w:p>
    <w:p w14:paraId="4AACB38B">
      <w:pPr>
        <w:numPr>
          <w:ilvl w:val="0"/>
          <w:numId w:val="41"/>
        </w:numPr>
        <w:spacing w:after="0" w:line="240" w:lineRule="auto"/>
        <w:ind w:left="0" w:firstLine="426"/>
        <w:jc w:val="both"/>
      </w:pPr>
      <w:r>
        <w:rPr>
          <w:rFonts w:ascii="Times New Roman" w:hAnsi="Times New Roman" w:eastAsia="Times New Roman" w:cs="Times New Roman"/>
          <w:color w:val="000000"/>
        </w:rPr>
        <w:t xml:space="preserve">выделения из автономного учреждения одного или нескольких учреждений соответствующей формы собственности. </w:t>
      </w:r>
    </w:p>
    <w:p w14:paraId="3422019C">
      <w:pPr>
        <w:spacing w:after="0" w:line="240" w:lineRule="auto"/>
        <w:ind w:firstLine="426"/>
        <w:jc w:val="both"/>
        <w:rPr>
          <w:rFonts w:ascii="Times New Roman" w:hAnsi="Times New Roman" w:eastAsia="Times New Roman" w:cs="Times New Roman"/>
        </w:rPr>
      </w:pPr>
      <w:r>
        <w:rPr>
          <w:rFonts w:ascii="Times New Roman" w:hAnsi="Times New Roman" w:eastAsia="Times New Roman" w:cs="Times New Roman"/>
        </w:rPr>
        <w:t xml:space="preserve">Учреждения могут быть реорганизованы в форме слияния или присоединения, если они созданы на базе имущества одного и того же собственника. </w:t>
      </w:r>
    </w:p>
    <w:p w14:paraId="5C94FBA4">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11.2. Изменения типа Школы осуществляется в порядке, предусмотренном исполкома Арского муниципального района. Изменение типа Школы не является реорганизацией. При изменении типа Школы в настоящий устав вносятся соответствующие изменения.</w:t>
      </w:r>
    </w:p>
    <w:p w14:paraId="74BB9874">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11.3. Школа может быть ликвидирована по основаниям и в порядке, которые предусмотрены Гражданским кодексом Российской Федерации.</w:t>
      </w:r>
    </w:p>
    <w:p w14:paraId="0A2360D8">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11.4. Принятие Учредителем решения о реорганизации или ликвидации Школы допускается на основании положительного заключения комиссии по оценке последствий такого решения.  </w:t>
      </w:r>
    </w:p>
    <w:p w14:paraId="61782D5A">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11.4.1. Порядок проведения оценки последствий принятия решения о реорганизации или ликвидации Школы,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исполкома Арского муниципального района.</w:t>
      </w:r>
    </w:p>
    <w:p w14:paraId="60585920">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11.5. Требования кредиторов при ликвидации Школы удовлетворяются за счет имущества, на которое в соответствии с законодательством может быть обращено взыскание.</w:t>
      </w:r>
    </w:p>
    <w:p w14:paraId="05AAEEFD">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11.6. Имущество Школы, оставшееся после удовлетворения требований кредиторов, а также имущество, на которое в соответствии с федеральными законами не может быть обращено взыскание по обязательствам Школы, передается ликвидационной комиссией собственнику имущества.</w:t>
      </w:r>
    </w:p>
    <w:p w14:paraId="2EADDF8D">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11.7. При ликвидации Школы ее имущество после удовлетворения требований кредиторов направляется на цели развития образования.</w:t>
      </w:r>
    </w:p>
    <w:p w14:paraId="7844A212">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11.8. При ликвидации или реорганизации Школы, осуществляемой, как правило, по окончании учебного года, Управление образования исполкома Арского муниципального района берет на себя ответственность за перевод воспитанников и обучающихся в другие общеобразовательные организации по согласованию с их родителями (законными представителями).</w:t>
      </w:r>
    </w:p>
    <w:p w14:paraId="479ED4D3">
      <w:pPr>
        <w:shd w:val="clear" w:color="auto" w:fill="FFFFFF"/>
        <w:spacing w:after="0" w:line="240" w:lineRule="auto"/>
        <w:jc w:val="both"/>
        <w:rPr>
          <w:rFonts w:ascii="Times New Roman" w:hAnsi="Times New Roman" w:eastAsia="Times New Roman" w:cs="Times New Roman"/>
        </w:rPr>
      </w:pPr>
      <w:r>
        <w:rPr>
          <w:rFonts w:ascii="Times New Roman" w:hAnsi="Times New Roman" w:eastAsia="Times New Roman" w:cs="Times New Roman"/>
        </w:rPr>
        <w:t xml:space="preserve">11.9. При ликвидации и реорганизации Школы учредительные документы, документы по личному составу передаются на хранение в архивный отдел исполкома Арского муниципального района. </w:t>
      </w:r>
    </w:p>
    <w:sectPr>
      <w:footerReference r:id="rId5" w:type="default"/>
      <w:pgSz w:w="11906" w:h="16838"/>
      <w:pgMar w:top="1134" w:right="850" w:bottom="1134" w:left="1701" w:header="708" w:footer="708" w:gutter="0"/>
      <w:pgNumType w:start="1"/>
      <w:cols w:space="720" w:num="1"/>
      <w:titlePg/>
      <w:docGrid w:linePitch="299"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Calibri">
    <w:panose1 w:val="020F0502020204030204"/>
    <w:charset w:val="CC"/>
    <w:family w:val="swiss"/>
    <w:pitch w:val="default"/>
    <w:sig w:usb0="E0002AFF" w:usb1="C000247B" w:usb2="00000009" w:usb3="00000000" w:csb0="200001FF" w:csb1="00000000"/>
  </w:font>
  <w:font w:name="Georgia">
    <w:panose1 w:val="02040502050405020303"/>
    <w:charset w:val="CC"/>
    <w:family w:val="roman"/>
    <w:pitch w:val="default"/>
    <w:sig w:usb0="00000287" w:usb1="00000000" w:usb2="00000000" w:usb3="00000000" w:csb0="2000009F" w:csb1="00000000"/>
  </w:font>
  <w:font w:name="Courier New">
    <w:panose1 w:val="02070309020205020404"/>
    <w:charset w:val="CC"/>
    <w:family w:val="modern"/>
    <w:pitch w:val="default"/>
    <w:sig w:usb0="E0002EFF" w:usb1="C0007843" w:usb2="00000009" w:usb3="00000000" w:csb0="400001FF" w:csb1="FFFF0000"/>
  </w:font>
  <w:font w:name="Arial">
    <w:panose1 w:val="020B0604020202020204"/>
    <w:charset w:val="CC"/>
    <w:family w:val="swiss"/>
    <w:pitch w:val="default"/>
    <w:sig w:usb0="E0002EFF" w:usb1="C000785B" w:usb2="00000009" w:usb3="00000000" w:csb0="400001FF" w:csb1="FFFF0000"/>
  </w:font>
  <w:font w:name="Tahoma">
    <w:panose1 w:val="020B0604030504040204"/>
    <w:charset w:val="CC"/>
    <w:family w:val="swiss"/>
    <w:pitch w:val="default"/>
    <w:sig w:usb0="E1002EFF" w:usb1="C000605B" w:usb2="00000029" w:usb3="00000000" w:csb0="200101FF" w:csb1="20280000"/>
  </w:font>
  <w:font w:name="Noto Sans Symbols">
    <w:altName w:val="Times New Roman"/>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066A54">
    <w:pPr>
      <w:tabs>
        <w:tab w:val="center" w:pos="4677"/>
        <w:tab w:val="right" w:pos="9355"/>
      </w:tabs>
      <w:spacing w:after="0" w:line="240" w:lineRule="auto"/>
      <w:jc w:val="right"/>
      <w:rPr>
        <w:rFonts w:ascii="Times New Roman" w:hAnsi="Times New Roman" w:eastAsia="Times New Roman" w:cs="Times New Roman"/>
        <w:color w:val="000000"/>
        <w:sz w:val="20"/>
        <w:szCs w:val="20"/>
      </w:rPr>
    </w:pPr>
    <w:r>
      <w:rPr>
        <w:rFonts w:ascii="Times New Roman" w:hAnsi="Times New Roman" w:eastAsia="Times New Roman" w:cs="Times New Roman"/>
        <w:color w:val="000000"/>
        <w:sz w:val="20"/>
        <w:szCs w:val="20"/>
      </w:rPr>
      <w:fldChar w:fldCharType="begin"/>
    </w:r>
    <w:r>
      <w:rPr>
        <w:rFonts w:ascii="Times New Roman" w:hAnsi="Times New Roman" w:eastAsia="Times New Roman" w:cs="Times New Roman"/>
        <w:color w:val="000000"/>
        <w:sz w:val="20"/>
        <w:szCs w:val="20"/>
      </w:rPr>
      <w:instrText xml:space="preserve">PAGE</w:instrText>
    </w:r>
    <w:r>
      <w:rPr>
        <w:rFonts w:ascii="Times New Roman" w:hAnsi="Times New Roman" w:eastAsia="Times New Roman" w:cs="Times New Roman"/>
        <w:color w:val="000000"/>
        <w:sz w:val="20"/>
        <w:szCs w:val="20"/>
      </w:rPr>
      <w:fldChar w:fldCharType="separate"/>
    </w:r>
    <w:r>
      <w:rPr>
        <w:rFonts w:ascii="Times New Roman" w:hAnsi="Times New Roman" w:eastAsia="Times New Roman" w:cs="Times New Roman"/>
        <w:color w:val="000000"/>
        <w:sz w:val="20"/>
        <w:szCs w:val="20"/>
      </w:rPr>
      <w:t>38</w:t>
    </w:r>
    <w:r>
      <w:rPr>
        <w:rFonts w:ascii="Times New Roman" w:hAnsi="Times New Roman" w:eastAsia="Times New Roman" w:cs="Times New Roman"/>
        <w:color w:val="000000"/>
        <w:sz w:val="20"/>
        <w:szCs w:val="20"/>
      </w:rPr>
      <w:fldChar w:fldCharType="end"/>
    </w:r>
  </w:p>
  <w:p w14:paraId="6BA479B9">
    <w:pPr>
      <w:tabs>
        <w:tab w:val="center" w:pos="4677"/>
        <w:tab w:val="right" w:pos="9355"/>
      </w:tabs>
      <w:spacing w:after="0" w:line="240" w:lineRule="auto"/>
      <w:rPr>
        <w:rFonts w:ascii="Times New Roman" w:hAnsi="Times New Roman" w:eastAsia="Times New Roman" w:cs="Times New Roman"/>
        <w:color w:val="000000"/>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0D5C18"/>
    <w:multiLevelType w:val="multilevel"/>
    <w:tmpl w:val="020D5C18"/>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
    <w:nsid w:val="022E3AAF"/>
    <w:multiLevelType w:val="multilevel"/>
    <w:tmpl w:val="022E3AAF"/>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
    <w:nsid w:val="05FA05CF"/>
    <w:multiLevelType w:val="multilevel"/>
    <w:tmpl w:val="05FA05CF"/>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
    <w:nsid w:val="077F3A2C"/>
    <w:multiLevelType w:val="multilevel"/>
    <w:tmpl w:val="077F3A2C"/>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
    <w:nsid w:val="080610EA"/>
    <w:multiLevelType w:val="multilevel"/>
    <w:tmpl w:val="080610EA"/>
    <w:lvl w:ilvl="0" w:tentative="0">
      <w:start w:val="1"/>
      <w:numFmt w:val="bullet"/>
      <w:lvlText w:val="−"/>
      <w:lvlJc w:val="left"/>
      <w:pPr>
        <w:ind w:left="1146" w:hanging="360"/>
      </w:pPr>
      <w:rPr>
        <w:rFonts w:ascii="Noto Sans Symbols" w:hAnsi="Noto Sans Symbols" w:eastAsia="Noto Sans Symbols" w:cs="Noto Sans Symbols"/>
      </w:rPr>
    </w:lvl>
    <w:lvl w:ilvl="1" w:tentative="0">
      <w:start w:val="1"/>
      <w:numFmt w:val="bullet"/>
      <w:lvlText w:val="o"/>
      <w:lvlJc w:val="left"/>
      <w:pPr>
        <w:ind w:left="1866" w:hanging="360"/>
      </w:pPr>
      <w:rPr>
        <w:rFonts w:ascii="Courier New" w:hAnsi="Courier New" w:eastAsia="Courier New" w:cs="Courier New"/>
      </w:rPr>
    </w:lvl>
    <w:lvl w:ilvl="2" w:tentative="0">
      <w:start w:val="1"/>
      <w:numFmt w:val="bullet"/>
      <w:lvlText w:val="▪"/>
      <w:lvlJc w:val="left"/>
      <w:pPr>
        <w:ind w:left="2586" w:hanging="360"/>
      </w:pPr>
      <w:rPr>
        <w:rFonts w:ascii="Noto Sans Symbols" w:hAnsi="Noto Sans Symbols" w:eastAsia="Noto Sans Symbols" w:cs="Noto Sans Symbols"/>
      </w:rPr>
    </w:lvl>
    <w:lvl w:ilvl="3" w:tentative="0">
      <w:start w:val="1"/>
      <w:numFmt w:val="bullet"/>
      <w:lvlText w:val="●"/>
      <w:lvlJc w:val="left"/>
      <w:pPr>
        <w:ind w:left="3306" w:hanging="360"/>
      </w:pPr>
      <w:rPr>
        <w:rFonts w:ascii="Noto Sans Symbols" w:hAnsi="Noto Sans Symbols" w:eastAsia="Noto Sans Symbols" w:cs="Noto Sans Symbols"/>
      </w:rPr>
    </w:lvl>
    <w:lvl w:ilvl="4" w:tentative="0">
      <w:start w:val="1"/>
      <w:numFmt w:val="bullet"/>
      <w:lvlText w:val="o"/>
      <w:lvlJc w:val="left"/>
      <w:pPr>
        <w:ind w:left="4026" w:hanging="360"/>
      </w:pPr>
      <w:rPr>
        <w:rFonts w:ascii="Courier New" w:hAnsi="Courier New" w:eastAsia="Courier New" w:cs="Courier New"/>
      </w:rPr>
    </w:lvl>
    <w:lvl w:ilvl="5" w:tentative="0">
      <w:start w:val="1"/>
      <w:numFmt w:val="bullet"/>
      <w:lvlText w:val="▪"/>
      <w:lvlJc w:val="left"/>
      <w:pPr>
        <w:ind w:left="4746" w:hanging="360"/>
      </w:pPr>
      <w:rPr>
        <w:rFonts w:ascii="Noto Sans Symbols" w:hAnsi="Noto Sans Symbols" w:eastAsia="Noto Sans Symbols" w:cs="Noto Sans Symbols"/>
      </w:rPr>
    </w:lvl>
    <w:lvl w:ilvl="6" w:tentative="0">
      <w:start w:val="1"/>
      <w:numFmt w:val="bullet"/>
      <w:lvlText w:val="●"/>
      <w:lvlJc w:val="left"/>
      <w:pPr>
        <w:ind w:left="5466" w:hanging="360"/>
      </w:pPr>
      <w:rPr>
        <w:rFonts w:ascii="Noto Sans Symbols" w:hAnsi="Noto Sans Symbols" w:eastAsia="Noto Sans Symbols" w:cs="Noto Sans Symbols"/>
      </w:rPr>
    </w:lvl>
    <w:lvl w:ilvl="7" w:tentative="0">
      <w:start w:val="1"/>
      <w:numFmt w:val="bullet"/>
      <w:lvlText w:val="o"/>
      <w:lvlJc w:val="left"/>
      <w:pPr>
        <w:ind w:left="6186" w:hanging="360"/>
      </w:pPr>
      <w:rPr>
        <w:rFonts w:ascii="Courier New" w:hAnsi="Courier New" w:eastAsia="Courier New" w:cs="Courier New"/>
      </w:rPr>
    </w:lvl>
    <w:lvl w:ilvl="8" w:tentative="0">
      <w:start w:val="1"/>
      <w:numFmt w:val="bullet"/>
      <w:lvlText w:val="▪"/>
      <w:lvlJc w:val="left"/>
      <w:pPr>
        <w:ind w:left="6906" w:hanging="360"/>
      </w:pPr>
      <w:rPr>
        <w:rFonts w:ascii="Noto Sans Symbols" w:hAnsi="Noto Sans Symbols" w:eastAsia="Noto Sans Symbols" w:cs="Noto Sans Symbols"/>
      </w:rPr>
    </w:lvl>
  </w:abstractNum>
  <w:abstractNum w:abstractNumId="5">
    <w:nsid w:val="106B0296"/>
    <w:multiLevelType w:val="multilevel"/>
    <w:tmpl w:val="106B0296"/>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6">
    <w:nsid w:val="119B2547"/>
    <w:multiLevelType w:val="multilevel"/>
    <w:tmpl w:val="119B2547"/>
    <w:lvl w:ilvl="0" w:tentative="0">
      <w:start w:val="1"/>
      <w:numFmt w:val="bullet"/>
      <w:lvlText w:val="−"/>
      <w:lvlJc w:val="left"/>
      <w:pPr>
        <w:ind w:left="1429" w:hanging="360"/>
      </w:pPr>
      <w:rPr>
        <w:rFonts w:ascii="Noto Sans Symbols" w:hAnsi="Noto Sans Symbols" w:eastAsia="Noto Sans Symbols" w:cs="Noto Sans Symbols"/>
        <w:color w:val="000000"/>
      </w:rPr>
    </w:lvl>
    <w:lvl w:ilvl="1" w:tentative="0">
      <w:start w:val="1"/>
      <w:numFmt w:val="bullet"/>
      <w:lvlText w:val="o"/>
      <w:lvlJc w:val="left"/>
      <w:pPr>
        <w:ind w:left="2149" w:hanging="360"/>
      </w:pPr>
      <w:rPr>
        <w:rFonts w:ascii="Courier New" w:hAnsi="Courier New" w:eastAsia="Courier New" w:cs="Courier New"/>
      </w:rPr>
    </w:lvl>
    <w:lvl w:ilvl="2" w:tentative="0">
      <w:start w:val="1"/>
      <w:numFmt w:val="bullet"/>
      <w:lvlText w:val="▪"/>
      <w:lvlJc w:val="left"/>
      <w:pPr>
        <w:ind w:left="2869" w:hanging="360"/>
      </w:pPr>
      <w:rPr>
        <w:rFonts w:ascii="Noto Sans Symbols" w:hAnsi="Noto Sans Symbols" w:eastAsia="Noto Sans Symbols" w:cs="Noto Sans Symbols"/>
      </w:rPr>
    </w:lvl>
    <w:lvl w:ilvl="3" w:tentative="0">
      <w:start w:val="1"/>
      <w:numFmt w:val="bullet"/>
      <w:lvlText w:val="●"/>
      <w:lvlJc w:val="left"/>
      <w:pPr>
        <w:ind w:left="3589" w:hanging="360"/>
      </w:pPr>
      <w:rPr>
        <w:rFonts w:ascii="Noto Sans Symbols" w:hAnsi="Noto Sans Symbols" w:eastAsia="Noto Sans Symbols" w:cs="Noto Sans Symbols"/>
      </w:rPr>
    </w:lvl>
    <w:lvl w:ilvl="4" w:tentative="0">
      <w:start w:val="1"/>
      <w:numFmt w:val="bullet"/>
      <w:lvlText w:val="o"/>
      <w:lvlJc w:val="left"/>
      <w:pPr>
        <w:ind w:left="4309" w:hanging="360"/>
      </w:pPr>
      <w:rPr>
        <w:rFonts w:ascii="Courier New" w:hAnsi="Courier New" w:eastAsia="Courier New" w:cs="Courier New"/>
      </w:rPr>
    </w:lvl>
    <w:lvl w:ilvl="5" w:tentative="0">
      <w:start w:val="1"/>
      <w:numFmt w:val="bullet"/>
      <w:lvlText w:val="▪"/>
      <w:lvlJc w:val="left"/>
      <w:pPr>
        <w:ind w:left="5029" w:hanging="360"/>
      </w:pPr>
      <w:rPr>
        <w:rFonts w:ascii="Noto Sans Symbols" w:hAnsi="Noto Sans Symbols" w:eastAsia="Noto Sans Symbols" w:cs="Noto Sans Symbols"/>
      </w:rPr>
    </w:lvl>
    <w:lvl w:ilvl="6" w:tentative="0">
      <w:start w:val="1"/>
      <w:numFmt w:val="bullet"/>
      <w:lvlText w:val="●"/>
      <w:lvlJc w:val="left"/>
      <w:pPr>
        <w:ind w:left="5749" w:hanging="360"/>
      </w:pPr>
      <w:rPr>
        <w:rFonts w:ascii="Noto Sans Symbols" w:hAnsi="Noto Sans Symbols" w:eastAsia="Noto Sans Symbols" w:cs="Noto Sans Symbols"/>
      </w:rPr>
    </w:lvl>
    <w:lvl w:ilvl="7" w:tentative="0">
      <w:start w:val="1"/>
      <w:numFmt w:val="bullet"/>
      <w:lvlText w:val="o"/>
      <w:lvlJc w:val="left"/>
      <w:pPr>
        <w:ind w:left="6469" w:hanging="360"/>
      </w:pPr>
      <w:rPr>
        <w:rFonts w:ascii="Courier New" w:hAnsi="Courier New" w:eastAsia="Courier New" w:cs="Courier New"/>
      </w:rPr>
    </w:lvl>
    <w:lvl w:ilvl="8" w:tentative="0">
      <w:start w:val="1"/>
      <w:numFmt w:val="bullet"/>
      <w:lvlText w:val="▪"/>
      <w:lvlJc w:val="left"/>
      <w:pPr>
        <w:ind w:left="7189" w:hanging="360"/>
      </w:pPr>
      <w:rPr>
        <w:rFonts w:ascii="Noto Sans Symbols" w:hAnsi="Noto Sans Symbols" w:eastAsia="Noto Sans Symbols" w:cs="Noto Sans Symbols"/>
      </w:rPr>
    </w:lvl>
  </w:abstractNum>
  <w:abstractNum w:abstractNumId="7">
    <w:nsid w:val="12074DEC"/>
    <w:multiLevelType w:val="multilevel"/>
    <w:tmpl w:val="12074DEC"/>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8">
    <w:nsid w:val="16CC42ED"/>
    <w:multiLevelType w:val="multilevel"/>
    <w:tmpl w:val="16CC42ED"/>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9">
    <w:nsid w:val="16DF274E"/>
    <w:multiLevelType w:val="multilevel"/>
    <w:tmpl w:val="16DF274E"/>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0">
    <w:nsid w:val="185A6FD0"/>
    <w:multiLevelType w:val="multilevel"/>
    <w:tmpl w:val="185A6FD0"/>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1">
    <w:nsid w:val="1D185A72"/>
    <w:multiLevelType w:val="multilevel"/>
    <w:tmpl w:val="1D185A72"/>
    <w:lvl w:ilvl="0" w:tentative="0">
      <w:start w:val="1"/>
      <w:numFmt w:val="bullet"/>
      <w:lvlText w:val="−"/>
      <w:lvlJc w:val="left"/>
      <w:pPr>
        <w:ind w:left="644" w:hanging="359"/>
      </w:pPr>
      <w:rPr>
        <w:rFonts w:ascii="Noto Sans Symbols" w:hAnsi="Noto Sans Symbols" w:eastAsia="Noto Sans Symbols" w:cs="Noto Sans Symbols"/>
        <w:color w:val="000000"/>
      </w:rPr>
    </w:lvl>
    <w:lvl w:ilvl="1" w:tentative="0">
      <w:start w:val="1"/>
      <w:numFmt w:val="bullet"/>
      <w:lvlText w:val="o"/>
      <w:lvlJc w:val="left"/>
      <w:pPr>
        <w:ind w:left="2007" w:hanging="360"/>
      </w:pPr>
      <w:rPr>
        <w:rFonts w:ascii="Courier New" w:hAnsi="Courier New" w:eastAsia="Courier New" w:cs="Courier New"/>
      </w:rPr>
    </w:lvl>
    <w:lvl w:ilvl="2" w:tentative="0">
      <w:start w:val="1"/>
      <w:numFmt w:val="bullet"/>
      <w:lvlText w:val="▪"/>
      <w:lvlJc w:val="left"/>
      <w:pPr>
        <w:ind w:left="2727" w:hanging="360"/>
      </w:pPr>
      <w:rPr>
        <w:rFonts w:ascii="Noto Sans Symbols" w:hAnsi="Noto Sans Symbols" w:eastAsia="Noto Sans Symbols" w:cs="Noto Sans Symbols"/>
      </w:rPr>
    </w:lvl>
    <w:lvl w:ilvl="3" w:tentative="0">
      <w:start w:val="1"/>
      <w:numFmt w:val="bullet"/>
      <w:lvlText w:val="●"/>
      <w:lvlJc w:val="left"/>
      <w:pPr>
        <w:ind w:left="3447" w:hanging="360"/>
      </w:pPr>
      <w:rPr>
        <w:rFonts w:ascii="Noto Sans Symbols" w:hAnsi="Noto Sans Symbols" w:eastAsia="Noto Sans Symbols" w:cs="Noto Sans Symbols"/>
      </w:rPr>
    </w:lvl>
    <w:lvl w:ilvl="4" w:tentative="0">
      <w:start w:val="1"/>
      <w:numFmt w:val="bullet"/>
      <w:lvlText w:val="o"/>
      <w:lvlJc w:val="left"/>
      <w:pPr>
        <w:ind w:left="4167" w:hanging="360"/>
      </w:pPr>
      <w:rPr>
        <w:rFonts w:ascii="Courier New" w:hAnsi="Courier New" w:eastAsia="Courier New" w:cs="Courier New"/>
      </w:rPr>
    </w:lvl>
    <w:lvl w:ilvl="5" w:tentative="0">
      <w:start w:val="1"/>
      <w:numFmt w:val="bullet"/>
      <w:lvlText w:val="▪"/>
      <w:lvlJc w:val="left"/>
      <w:pPr>
        <w:ind w:left="4887" w:hanging="360"/>
      </w:pPr>
      <w:rPr>
        <w:rFonts w:ascii="Noto Sans Symbols" w:hAnsi="Noto Sans Symbols" w:eastAsia="Noto Sans Symbols" w:cs="Noto Sans Symbols"/>
      </w:rPr>
    </w:lvl>
    <w:lvl w:ilvl="6" w:tentative="0">
      <w:start w:val="1"/>
      <w:numFmt w:val="bullet"/>
      <w:lvlText w:val="●"/>
      <w:lvlJc w:val="left"/>
      <w:pPr>
        <w:ind w:left="5607" w:hanging="360"/>
      </w:pPr>
      <w:rPr>
        <w:rFonts w:ascii="Noto Sans Symbols" w:hAnsi="Noto Sans Symbols" w:eastAsia="Noto Sans Symbols" w:cs="Noto Sans Symbols"/>
      </w:rPr>
    </w:lvl>
    <w:lvl w:ilvl="7" w:tentative="0">
      <w:start w:val="1"/>
      <w:numFmt w:val="bullet"/>
      <w:lvlText w:val="o"/>
      <w:lvlJc w:val="left"/>
      <w:pPr>
        <w:ind w:left="6327" w:hanging="360"/>
      </w:pPr>
      <w:rPr>
        <w:rFonts w:ascii="Courier New" w:hAnsi="Courier New" w:eastAsia="Courier New" w:cs="Courier New"/>
      </w:rPr>
    </w:lvl>
    <w:lvl w:ilvl="8" w:tentative="0">
      <w:start w:val="1"/>
      <w:numFmt w:val="bullet"/>
      <w:lvlText w:val="▪"/>
      <w:lvlJc w:val="left"/>
      <w:pPr>
        <w:ind w:left="7047" w:hanging="360"/>
      </w:pPr>
      <w:rPr>
        <w:rFonts w:ascii="Noto Sans Symbols" w:hAnsi="Noto Sans Symbols" w:eastAsia="Noto Sans Symbols" w:cs="Noto Sans Symbols"/>
      </w:rPr>
    </w:lvl>
  </w:abstractNum>
  <w:abstractNum w:abstractNumId="12">
    <w:nsid w:val="1DCC5979"/>
    <w:multiLevelType w:val="multilevel"/>
    <w:tmpl w:val="1DCC5979"/>
    <w:lvl w:ilvl="0" w:tentative="0">
      <w:start w:val="1"/>
      <w:numFmt w:val="bullet"/>
      <w:lvlText w:val="−"/>
      <w:lvlJc w:val="left"/>
      <w:pPr>
        <w:ind w:left="1211" w:hanging="360"/>
      </w:pPr>
      <w:rPr>
        <w:rFonts w:ascii="Noto Sans Symbols" w:hAnsi="Noto Sans Symbols" w:eastAsia="Noto Sans Symbols" w:cs="Noto Sans Symbols"/>
        <w:color w:val="000000"/>
      </w:rPr>
    </w:lvl>
    <w:lvl w:ilvl="1" w:tentative="0">
      <w:start w:val="1"/>
      <w:numFmt w:val="bullet"/>
      <w:lvlText w:val="o"/>
      <w:lvlJc w:val="left"/>
      <w:pPr>
        <w:ind w:left="2007" w:hanging="360"/>
      </w:pPr>
      <w:rPr>
        <w:rFonts w:ascii="Courier New" w:hAnsi="Courier New" w:eastAsia="Courier New" w:cs="Courier New"/>
      </w:rPr>
    </w:lvl>
    <w:lvl w:ilvl="2" w:tentative="0">
      <w:start w:val="1"/>
      <w:numFmt w:val="bullet"/>
      <w:lvlText w:val="▪"/>
      <w:lvlJc w:val="left"/>
      <w:pPr>
        <w:ind w:left="2727" w:hanging="360"/>
      </w:pPr>
      <w:rPr>
        <w:rFonts w:ascii="Noto Sans Symbols" w:hAnsi="Noto Sans Symbols" w:eastAsia="Noto Sans Symbols" w:cs="Noto Sans Symbols"/>
      </w:rPr>
    </w:lvl>
    <w:lvl w:ilvl="3" w:tentative="0">
      <w:start w:val="1"/>
      <w:numFmt w:val="bullet"/>
      <w:lvlText w:val="●"/>
      <w:lvlJc w:val="left"/>
      <w:pPr>
        <w:ind w:left="3447" w:hanging="360"/>
      </w:pPr>
      <w:rPr>
        <w:rFonts w:ascii="Noto Sans Symbols" w:hAnsi="Noto Sans Symbols" w:eastAsia="Noto Sans Symbols" w:cs="Noto Sans Symbols"/>
      </w:rPr>
    </w:lvl>
    <w:lvl w:ilvl="4" w:tentative="0">
      <w:start w:val="1"/>
      <w:numFmt w:val="bullet"/>
      <w:lvlText w:val="o"/>
      <w:lvlJc w:val="left"/>
      <w:pPr>
        <w:ind w:left="4167" w:hanging="360"/>
      </w:pPr>
      <w:rPr>
        <w:rFonts w:ascii="Courier New" w:hAnsi="Courier New" w:eastAsia="Courier New" w:cs="Courier New"/>
      </w:rPr>
    </w:lvl>
    <w:lvl w:ilvl="5" w:tentative="0">
      <w:start w:val="1"/>
      <w:numFmt w:val="bullet"/>
      <w:lvlText w:val="▪"/>
      <w:lvlJc w:val="left"/>
      <w:pPr>
        <w:ind w:left="4887" w:hanging="360"/>
      </w:pPr>
      <w:rPr>
        <w:rFonts w:ascii="Noto Sans Symbols" w:hAnsi="Noto Sans Symbols" w:eastAsia="Noto Sans Symbols" w:cs="Noto Sans Symbols"/>
      </w:rPr>
    </w:lvl>
    <w:lvl w:ilvl="6" w:tentative="0">
      <w:start w:val="1"/>
      <w:numFmt w:val="bullet"/>
      <w:lvlText w:val="●"/>
      <w:lvlJc w:val="left"/>
      <w:pPr>
        <w:ind w:left="5607" w:hanging="360"/>
      </w:pPr>
      <w:rPr>
        <w:rFonts w:ascii="Noto Sans Symbols" w:hAnsi="Noto Sans Symbols" w:eastAsia="Noto Sans Symbols" w:cs="Noto Sans Symbols"/>
      </w:rPr>
    </w:lvl>
    <w:lvl w:ilvl="7" w:tentative="0">
      <w:start w:val="1"/>
      <w:numFmt w:val="bullet"/>
      <w:lvlText w:val="o"/>
      <w:lvlJc w:val="left"/>
      <w:pPr>
        <w:ind w:left="6327" w:hanging="360"/>
      </w:pPr>
      <w:rPr>
        <w:rFonts w:ascii="Courier New" w:hAnsi="Courier New" w:eastAsia="Courier New" w:cs="Courier New"/>
      </w:rPr>
    </w:lvl>
    <w:lvl w:ilvl="8" w:tentative="0">
      <w:start w:val="1"/>
      <w:numFmt w:val="bullet"/>
      <w:lvlText w:val="▪"/>
      <w:lvlJc w:val="left"/>
      <w:pPr>
        <w:ind w:left="7047" w:hanging="360"/>
      </w:pPr>
      <w:rPr>
        <w:rFonts w:ascii="Noto Sans Symbols" w:hAnsi="Noto Sans Symbols" w:eastAsia="Noto Sans Symbols" w:cs="Noto Sans Symbols"/>
      </w:rPr>
    </w:lvl>
  </w:abstractNum>
  <w:abstractNum w:abstractNumId="13">
    <w:nsid w:val="23C21293"/>
    <w:multiLevelType w:val="multilevel"/>
    <w:tmpl w:val="23C21293"/>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4">
    <w:nsid w:val="254E4D89"/>
    <w:multiLevelType w:val="multilevel"/>
    <w:tmpl w:val="254E4D89"/>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5">
    <w:nsid w:val="2592174F"/>
    <w:multiLevelType w:val="multilevel"/>
    <w:tmpl w:val="2592174F"/>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6">
    <w:nsid w:val="25FC7675"/>
    <w:multiLevelType w:val="multilevel"/>
    <w:tmpl w:val="25FC7675"/>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7">
    <w:nsid w:val="26CD3F62"/>
    <w:multiLevelType w:val="multilevel"/>
    <w:tmpl w:val="26CD3F62"/>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8">
    <w:nsid w:val="31CB7518"/>
    <w:multiLevelType w:val="multilevel"/>
    <w:tmpl w:val="31CB7518"/>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19">
    <w:nsid w:val="33515A7D"/>
    <w:multiLevelType w:val="multilevel"/>
    <w:tmpl w:val="33515A7D"/>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0">
    <w:nsid w:val="35D02419"/>
    <w:multiLevelType w:val="multilevel"/>
    <w:tmpl w:val="35D02419"/>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1">
    <w:nsid w:val="3A4061B5"/>
    <w:multiLevelType w:val="multilevel"/>
    <w:tmpl w:val="3A4061B5"/>
    <w:lvl w:ilvl="0" w:tentative="0">
      <w:start w:val="1"/>
      <w:numFmt w:val="bullet"/>
      <w:lvlText w:val="−"/>
      <w:lvlJc w:val="left"/>
      <w:pPr>
        <w:ind w:left="2149" w:hanging="360"/>
      </w:pPr>
      <w:rPr>
        <w:rFonts w:ascii="Noto Sans Symbols" w:hAnsi="Noto Sans Symbols" w:eastAsia="Noto Sans Symbols" w:cs="Noto Sans Symbols"/>
        <w:color w:val="000000"/>
      </w:rPr>
    </w:lvl>
    <w:lvl w:ilvl="1" w:tentative="0">
      <w:start w:val="1"/>
      <w:numFmt w:val="bullet"/>
      <w:lvlText w:val="o"/>
      <w:lvlJc w:val="left"/>
      <w:pPr>
        <w:ind w:left="2869" w:hanging="360"/>
      </w:pPr>
      <w:rPr>
        <w:rFonts w:ascii="Courier New" w:hAnsi="Courier New" w:eastAsia="Courier New" w:cs="Courier New"/>
      </w:rPr>
    </w:lvl>
    <w:lvl w:ilvl="2" w:tentative="0">
      <w:start w:val="1"/>
      <w:numFmt w:val="bullet"/>
      <w:lvlText w:val="▪"/>
      <w:lvlJc w:val="left"/>
      <w:pPr>
        <w:ind w:left="3589" w:hanging="360"/>
      </w:pPr>
      <w:rPr>
        <w:rFonts w:ascii="Noto Sans Symbols" w:hAnsi="Noto Sans Symbols" w:eastAsia="Noto Sans Symbols" w:cs="Noto Sans Symbols"/>
      </w:rPr>
    </w:lvl>
    <w:lvl w:ilvl="3" w:tentative="0">
      <w:start w:val="1"/>
      <w:numFmt w:val="bullet"/>
      <w:lvlText w:val="●"/>
      <w:lvlJc w:val="left"/>
      <w:pPr>
        <w:ind w:left="4309" w:hanging="360"/>
      </w:pPr>
      <w:rPr>
        <w:rFonts w:ascii="Noto Sans Symbols" w:hAnsi="Noto Sans Symbols" w:eastAsia="Noto Sans Symbols" w:cs="Noto Sans Symbols"/>
      </w:rPr>
    </w:lvl>
    <w:lvl w:ilvl="4" w:tentative="0">
      <w:start w:val="1"/>
      <w:numFmt w:val="bullet"/>
      <w:lvlText w:val="o"/>
      <w:lvlJc w:val="left"/>
      <w:pPr>
        <w:ind w:left="5029" w:hanging="360"/>
      </w:pPr>
      <w:rPr>
        <w:rFonts w:ascii="Courier New" w:hAnsi="Courier New" w:eastAsia="Courier New" w:cs="Courier New"/>
      </w:rPr>
    </w:lvl>
    <w:lvl w:ilvl="5" w:tentative="0">
      <w:start w:val="1"/>
      <w:numFmt w:val="bullet"/>
      <w:lvlText w:val="▪"/>
      <w:lvlJc w:val="left"/>
      <w:pPr>
        <w:ind w:left="5749" w:hanging="360"/>
      </w:pPr>
      <w:rPr>
        <w:rFonts w:ascii="Noto Sans Symbols" w:hAnsi="Noto Sans Symbols" w:eastAsia="Noto Sans Symbols" w:cs="Noto Sans Symbols"/>
      </w:rPr>
    </w:lvl>
    <w:lvl w:ilvl="6" w:tentative="0">
      <w:start w:val="1"/>
      <w:numFmt w:val="bullet"/>
      <w:lvlText w:val="●"/>
      <w:lvlJc w:val="left"/>
      <w:pPr>
        <w:ind w:left="6469" w:hanging="360"/>
      </w:pPr>
      <w:rPr>
        <w:rFonts w:ascii="Noto Sans Symbols" w:hAnsi="Noto Sans Symbols" w:eastAsia="Noto Sans Symbols" w:cs="Noto Sans Symbols"/>
      </w:rPr>
    </w:lvl>
    <w:lvl w:ilvl="7" w:tentative="0">
      <w:start w:val="1"/>
      <w:numFmt w:val="bullet"/>
      <w:lvlText w:val="o"/>
      <w:lvlJc w:val="left"/>
      <w:pPr>
        <w:ind w:left="7189" w:hanging="360"/>
      </w:pPr>
      <w:rPr>
        <w:rFonts w:ascii="Courier New" w:hAnsi="Courier New" w:eastAsia="Courier New" w:cs="Courier New"/>
      </w:rPr>
    </w:lvl>
    <w:lvl w:ilvl="8" w:tentative="0">
      <w:start w:val="1"/>
      <w:numFmt w:val="bullet"/>
      <w:lvlText w:val="▪"/>
      <w:lvlJc w:val="left"/>
      <w:pPr>
        <w:ind w:left="7909" w:hanging="360"/>
      </w:pPr>
      <w:rPr>
        <w:rFonts w:ascii="Noto Sans Symbols" w:hAnsi="Noto Sans Symbols" w:eastAsia="Noto Sans Symbols" w:cs="Noto Sans Symbols"/>
      </w:rPr>
    </w:lvl>
  </w:abstractNum>
  <w:abstractNum w:abstractNumId="22">
    <w:nsid w:val="472643A8"/>
    <w:multiLevelType w:val="multilevel"/>
    <w:tmpl w:val="472643A8"/>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3">
    <w:nsid w:val="48622888"/>
    <w:multiLevelType w:val="multilevel"/>
    <w:tmpl w:val="48622888"/>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4">
    <w:nsid w:val="4A473E69"/>
    <w:multiLevelType w:val="multilevel"/>
    <w:tmpl w:val="4A473E69"/>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5">
    <w:nsid w:val="4CC73951"/>
    <w:multiLevelType w:val="multilevel"/>
    <w:tmpl w:val="4CC73951"/>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6">
    <w:nsid w:val="4F0369E4"/>
    <w:multiLevelType w:val="multilevel"/>
    <w:tmpl w:val="4F0369E4"/>
    <w:lvl w:ilvl="0" w:tentative="0">
      <w:start w:val="1"/>
      <w:numFmt w:val="bullet"/>
      <w:lvlText w:val="−"/>
      <w:lvlJc w:val="left"/>
      <w:pPr>
        <w:ind w:left="928" w:hanging="360"/>
      </w:pPr>
      <w:rPr>
        <w:rFonts w:ascii="Noto Sans Symbols" w:hAnsi="Noto Sans Symbols" w:eastAsia="Noto Sans Symbols" w:cs="Noto Sans Symbols"/>
        <w:color w:val="000000"/>
      </w:rPr>
    </w:lvl>
    <w:lvl w:ilvl="1" w:tentative="0">
      <w:start w:val="1"/>
      <w:numFmt w:val="bullet"/>
      <w:lvlText w:val="o"/>
      <w:lvlJc w:val="left"/>
      <w:pPr>
        <w:ind w:left="1648" w:hanging="360"/>
      </w:pPr>
      <w:rPr>
        <w:rFonts w:ascii="Courier New" w:hAnsi="Courier New" w:eastAsia="Courier New" w:cs="Courier New"/>
      </w:rPr>
    </w:lvl>
    <w:lvl w:ilvl="2" w:tentative="0">
      <w:start w:val="1"/>
      <w:numFmt w:val="bullet"/>
      <w:lvlText w:val="▪"/>
      <w:lvlJc w:val="left"/>
      <w:pPr>
        <w:ind w:left="2368" w:hanging="360"/>
      </w:pPr>
      <w:rPr>
        <w:rFonts w:ascii="Noto Sans Symbols" w:hAnsi="Noto Sans Symbols" w:eastAsia="Noto Sans Symbols" w:cs="Noto Sans Symbols"/>
      </w:rPr>
    </w:lvl>
    <w:lvl w:ilvl="3" w:tentative="0">
      <w:start w:val="1"/>
      <w:numFmt w:val="bullet"/>
      <w:lvlText w:val="●"/>
      <w:lvlJc w:val="left"/>
      <w:pPr>
        <w:ind w:left="3088" w:hanging="360"/>
      </w:pPr>
      <w:rPr>
        <w:rFonts w:ascii="Noto Sans Symbols" w:hAnsi="Noto Sans Symbols" w:eastAsia="Noto Sans Symbols" w:cs="Noto Sans Symbols"/>
      </w:rPr>
    </w:lvl>
    <w:lvl w:ilvl="4" w:tentative="0">
      <w:start w:val="1"/>
      <w:numFmt w:val="bullet"/>
      <w:lvlText w:val="o"/>
      <w:lvlJc w:val="left"/>
      <w:pPr>
        <w:ind w:left="3808" w:hanging="360"/>
      </w:pPr>
      <w:rPr>
        <w:rFonts w:ascii="Courier New" w:hAnsi="Courier New" w:eastAsia="Courier New" w:cs="Courier New"/>
      </w:rPr>
    </w:lvl>
    <w:lvl w:ilvl="5" w:tentative="0">
      <w:start w:val="1"/>
      <w:numFmt w:val="bullet"/>
      <w:lvlText w:val="▪"/>
      <w:lvlJc w:val="left"/>
      <w:pPr>
        <w:ind w:left="4528" w:hanging="360"/>
      </w:pPr>
      <w:rPr>
        <w:rFonts w:ascii="Noto Sans Symbols" w:hAnsi="Noto Sans Symbols" w:eastAsia="Noto Sans Symbols" w:cs="Noto Sans Symbols"/>
      </w:rPr>
    </w:lvl>
    <w:lvl w:ilvl="6" w:tentative="0">
      <w:start w:val="1"/>
      <w:numFmt w:val="bullet"/>
      <w:lvlText w:val="●"/>
      <w:lvlJc w:val="left"/>
      <w:pPr>
        <w:ind w:left="5248" w:hanging="360"/>
      </w:pPr>
      <w:rPr>
        <w:rFonts w:ascii="Noto Sans Symbols" w:hAnsi="Noto Sans Symbols" w:eastAsia="Noto Sans Symbols" w:cs="Noto Sans Symbols"/>
      </w:rPr>
    </w:lvl>
    <w:lvl w:ilvl="7" w:tentative="0">
      <w:start w:val="1"/>
      <w:numFmt w:val="bullet"/>
      <w:lvlText w:val="o"/>
      <w:lvlJc w:val="left"/>
      <w:pPr>
        <w:ind w:left="5968" w:hanging="360"/>
      </w:pPr>
      <w:rPr>
        <w:rFonts w:ascii="Courier New" w:hAnsi="Courier New" w:eastAsia="Courier New" w:cs="Courier New"/>
      </w:rPr>
    </w:lvl>
    <w:lvl w:ilvl="8" w:tentative="0">
      <w:start w:val="1"/>
      <w:numFmt w:val="bullet"/>
      <w:lvlText w:val="▪"/>
      <w:lvlJc w:val="left"/>
      <w:pPr>
        <w:ind w:left="6688" w:hanging="360"/>
      </w:pPr>
      <w:rPr>
        <w:rFonts w:ascii="Noto Sans Symbols" w:hAnsi="Noto Sans Symbols" w:eastAsia="Noto Sans Symbols" w:cs="Noto Sans Symbols"/>
      </w:rPr>
    </w:lvl>
  </w:abstractNum>
  <w:abstractNum w:abstractNumId="27">
    <w:nsid w:val="527D51A1"/>
    <w:multiLevelType w:val="multilevel"/>
    <w:tmpl w:val="527D51A1"/>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8">
    <w:nsid w:val="546A33B6"/>
    <w:multiLevelType w:val="multilevel"/>
    <w:tmpl w:val="546A33B6"/>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29">
    <w:nsid w:val="54F807B6"/>
    <w:multiLevelType w:val="multilevel"/>
    <w:tmpl w:val="54F807B6"/>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0">
    <w:nsid w:val="56193779"/>
    <w:multiLevelType w:val="multilevel"/>
    <w:tmpl w:val="56193779"/>
    <w:lvl w:ilvl="0" w:tentative="0">
      <w:start w:val="1"/>
      <w:numFmt w:val="bullet"/>
      <w:lvlText w:val="−"/>
      <w:lvlJc w:val="left"/>
      <w:pPr>
        <w:ind w:left="502" w:hanging="360"/>
      </w:pPr>
      <w:rPr>
        <w:rFonts w:ascii="Noto Sans Symbols" w:hAnsi="Noto Sans Symbols" w:eastAsia="Noto Sans Symbols" w:cs="Noto Sans Symbols"/>
        <w:color w:val="000000"/>
      </w:rPr>
    </w:lvl>
    <w:lvl w:ilvl="1" w:tentative="0">
      <w:start w:val="1"/>
      <w:numFmt w:val="bullet"/>
      <w:lvlText w:val="o"/>
      <w:lvlJc w:val="left"/>
      <w:pPr>
        <w:ind w:left="1222" w:hanging="360"/>
      </w:pPr>
      <w:rPr>
        <w:rFonts w:ascii="Courier New" w:hAnsi="Courier New" w:eastAsia="Courier New" w:cs="Courier New"/>
      </w:rPr>
    </w:lvl>
    <w:lvl w:ilvl="2" w:tentative="0">
      <w:start w:val="1"/>
      <w:numFmt w:val="bullet"/>
      <w:lvlText w:val="▪"/>
      <w:lvlJc w:val="left"/>
      <w:pPr>
        <w:ind w:left="1942" w:hanging="360"/>
      </w:pPr>
      <w:rPr>
        <w:rFonts w:ascii="Noto Sans Symbols" w:hAnsi="Noto Sans Symbols" w:eastAsia="Noto Sans Symbols" w:cs="Noto Sans Symbols"/>
      </w:rPr>
    </w:lvl>
    <w:lvl w:ilvl="3" w:tentative="0">
      <w:start w:val="1"/>
      <w:numFmt w:val="bullet"/>
      <w:lvlText w:val="●"/>
      <w:lvlJc w:val="left"/>
      <w:pPr>
        <w:ind w:left="2662" w:hanging="360"/>
      </w:pPr>
      <w:rPr>
        <w:rFonts w:ascii="Noto Sans Symbols" w:hAnsi="Noto Sans Symbols" w:eastAsia="Noto Sans Symbols" w:cs="Noto Sans Symbols"/>
      </w:rPr>
    </w:lvl>
    <w:lvl w:ilvl="4" w:tentative="0">
      <w:start w:val="1"/>
      <w:numFmt w:val="bullet"/>
      <w:lvlText w:val="o"/>
      <w:lvlJc w:val="left"/>
      <w:pPr>
        <w:ind w:left="3382" w:hanging="360"/>
      </w:pPr>
      <w:rPr>
        <w:rFonts w:ascii="Courier New" w:hAnsi="Courier New" w:eastAsia="Courier New" w:cs="Courier New"/>
      </w:rPr>
    </w:lvl>
    <w:lvl w:ilvl="5" w:tentative="0">
      <w:start w:val="1"/>
      <w:numFmt w:val="bullet"/>
      <w:lvlText w:val="▪"/>
      <w:lvlJc w:val="left"/>
      <w:pPr>
        <w:ind w:left="4102" w:hanging="360"/>
      </w:pPr>
      <w:rPr>
        <w:rFonts w:ascii="Noto Sans Symbols" w:hAnsi="Noto Sans Symbols" w:eastAsia="Noto Sans Symbols" w:cs="Noto Sans Symbols"/>
      </w:rPr>
    </w:lvl>
    <w:lvl w:ilvl="6" w:tentative="0">
      <w:start w:val="1"/>
      <w:numFmt w:val="bullet"/>
      <w:lvlText w:val="●"/>
      <w:lvlJc w:val="left"/>
      <w:pPr>
        <w:ind w:left="4822" w:hanging="360"/>
      </w:pPr>
      <w:rPr>
        <w:rFonts w:ascii="Noto Sans Symbols" w:hAnsi="Noto Sans Symbols" w:eastAsia="Noto Sans Symbols" w:cs="Noto Sans Symbols"/>
      </w:rPr>
    </w:lvl>
    <w:lvl w:ilvl="7" w:tentative="0">
      <w:start w:val="1"/>
      <w:numFmt w:val="bullet"/>
      <w:lvlText w:val="o"/>
      <w:lvlJc w:val="left"/>
      <w:pPr>
        <w:ind w:left="5542" w:hanging="360"/>
      </w:pPr>
      <w:rPr>
        <w:rFonts w:ascii="Courier New" w:hAnsi="Courier New" w:eastAsia="Courier New" w:cs="Courier New"/>
      </w:rPr>
    </w:lvl>
    <w:lvl w:ilvl="8" w:tentative="0">
      <w:start w:val="1"/>
      <w:numFmt w:val="bullet"/>
      <w:lvlText w:val="▪"/>
      <w:lvlJc w:val="left"/>
      <w:pPr>
        <w:ind w:left="6262" w:hanging="360"/>
      </w:pPr>
      <w:rPr>
        <w:rFonts w:ascii="Noto Sans Symbols" w:hAnsi="Noto Sans Symbols" w:eastAsia="Noto Sans Symbols" w:cs="Noto Sans Symbols"/>
      </w:rPr>
    </w:lvl>
  </w:abstractNum>
  <w:abstractNum w:abstractNumId="31">
    <w:nsid w:val="5AE709F7"/>
    <w:multiLevelType w:val="multilevel"/>
    <w:tmpl w:val="5AE709F7"/>
    <w:lvl w:ilvl="0" w:tentative="0">
      <w:start w:val="1"/>
      <w:numFmt w:val="bullet"/>
      <w:lvlText w:val="−"/>
      <w:lvlJc w:val="left"/>
      <w:pPr>
        <w:ind w:left="720" w:hanging="360"/>
      </w:pPr>
      <w:rPr>
        <w:rFonts w:ascii="Noto Sans Symbols" w:hAnsi="Noto Sans Symbols" w:eastAsia="Noto Sans Symbols" w:cs="Noto Sans Symbols"/>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2">
    <w:nsid w:val="61F0715A"/>
    <w:multiLevelType w:val="multilevel"/>
    <w:tmpl w:val="61F0715A"/>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3">
    <w:nsid w:val="636608EC"/>
    <w:multiLevelType w:val="multilevel"/>
    <w:tmpl w:val="636608EC"/>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4">
    <w:nsid w:val="652744A1"/>
    <w:multiLevelType w:val="multilevel"/>
    <w:tmpl w:val="652744A1"/>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5">
    <w:nsid w:val="70763DD5"/>
    <w:multiLevelType w:val="multilevel"/>
    <w:tmpl w:val="70763DD5"/>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6">
    <w:nsid w:val="7264398E"/>
    <w:multiLevelType w:val="multilevel"/>
    <w:tmpl w:val="7264398E"/>
    <w:lvl w:ilvl="0" w:tentative="0">
      <w:start w:val="1"/>
      <w:numFmt w:val="bullet"/>
      <w:lvlText w:val="−"/>
      <w:lvlJc w:val="left"/>
      <w:pPr>
        <w:ind w:left="1004" w:hanging="360"/>
      </w:pPr>
      <w:rPr>
        <w:rFonts w:ascii="Noto Sans Symbols" w:hAnsi="Noto Sans Symbols" w:eastAsia="Noto Sans Symbols" w:cs="Noto Sans Symbols"/>
        <w:color w:val="000000"/>
      </w:rPr>
    </w:lvl>
    <w:lvl w:ilvl="1" w:tentative="0">
      <w:start w:val="1"/>
      <w:numFmt w:val="bullet"/>
      <w:lvlText w:val="o"/>
      <w:lvlJc w:val="left"/>
      <w:pPr>
        <w:ind w:left="1724" w:hanging="360"/>
      </w:pPr>
      <w:rPr>
        <w:rFonts w:ascii="Courier New" w:hAnsi="Courier New" w:eastAsia="Courier New" w:cs="Courier New"/>
      </w:rPr>
    </w:lvl>
    <w:lvl w:ilvl="2" w:tentative="0">
      <w:start w:val="1"/>
      <w:numFmt w:val="bullet"/>
      <w:lvlText w:val="▪"/>
      <w:lvlJc w:val="left"/>
      <w:pPr>
        <w:ind w:left="2444" w:hanging="360"/>
      </w:pPr>
      <w:rPr>
        <w:rFonts w:ascii="Noto Sans Symbols" w:hAnsi="Noto Sans Symbols" w:eastAsia="Noto Sans Symbols" w:cs="Noto Sans Symbols"/>
      </w:rPr>
    </w:lvl>
    <w:lvl w:ilvl="3" w:tentative="0">
      <w:start w:val="1"/>
      <w:numFmt w:val="bullet"/>
      <w:lvlText w:val="●"/>
      <w:lvlJc w:val="left"/>
      <w:pPr>
        <w:ind w:left="3164" w:hanging="360"/>
      </w:pPr>
      <w:rPr>
        <w:rFonts w:ascii="Noto Sans Symbols" w:hAnsi="Noto Sans Symbols" w:eastAsia="Noto Sans Symbols" w:cs="Noto Sans Symbols"/>
      </w:rPr>
    </w:lvl>
    <w:lvl w:ilvl="4" w:tentative="0">
      <w:start w:val="1"/>
      <w:numFmt w:val="bullet"/>
      <w:lvlText w:val="o"/>
      <w:lvlJc w:val="left"/>
      <w:pPr>
        <w:ind w:left="3884" w:hanging="360"/>
      </w:pPr>
      <w:rPr>
        <w:rFonts w:ascii="Courier New" w:hAnsi="Courier New" w:eastAsia="Courier New" w:cs="Courier New"/>
      </w:rPr>
    </w:lvl>
    <w:lvl w:ilvl="5" w:tentative="0">
      <w:start w:val="1"/>
      <w:numFmt w:val="bullet"/>
      <w:lvlText w:val="▪"/>
      <w:lvlJc w:val="left"/>
      <w:pPr>
        <w:ind w:left="4604" w:hanging="360"/>
      </w:pPr>
      <w:rPr>
        <w:rFonts w:ascii="Noto Sans Symbols" w:hAnsi="Noto Sans Symbols" w:eastAsia="Noto Sans Symbols" w:cs="Noto Sans Symbols"/>
      </w:rPr>
    </w:lvl>
    <w:lvl w:ilvl="6" w:tentative="0">
      <w:start w:val="1"/>
      <w:numFmt w:val="bullet"/>
      <w:lvlText w:val="●"/>
      <w:lvlJc w:val="left"/>
      <w:pPr>
        <w:ind w:left="5324" w:hanging="360"/>
      </w:pPr>
      <w:rPr>
        <w:rFonts w:ascii="Noto Sans Symbols" w:hAnsi="Noto Sans Symbols" w:eastAsia="Noto Sans Symbols" w:cs="Noto Sans Symbols"/>
      </w:rPr>
    </w:lvl>
    <w:lvl w:ilvl="7" w:tentative="0">
      <w:start w:val="1"/>
      <w:numFmt w:val="bullet"/>
      <w:lvlText w:val="o"/>
      <w:lvlJc w:val="left"/>
      <w:pPr>
        <w:ind w:left="6044" w:hanging="360"/>
      </w:pPr>
      <w:rPr>
        <w:rFonts w:ascii="Courier New" w:hAnsi="Courier New" w:eastAsia="Courier New" w:cs="Courier New"/>
      </w:rPr>
    </w:lvl>
    <w:lvl w:ilvl="8" w:tentative="0">
      <w:start w:val="1"/>
      <w:numFmt w:val="bullet"/>
      <w:lvlText w:val="▪"/>
      <w:lvlJc w:val="left"/>
      <w:pPr>
        <w:ind w:left="6764" w:hanging="360"/>
      </w:pPr>
      <w:rPr>
        <w:rFonts w:ascii="Noto Sans Symbols" w:hAnsi="Noto Sans Symbols" w:eastAsia="Noto Sans Symbols" w:cs="Noto Sans Symbols"/>
      </w:rPr>
    </w:lvl>
  </w:abstractNum>
  <w:abstractNum w:abstractNumId="37">
    <w:nsid w:val="79225CAA"/>
    <w:multiLevelType w:val="multilevel"/>
    <w:tmpl w:val="79225CAA"/>
    <w:lvl w:ilvl="0" w:tentative="0">
      <w:start w:val="1"/>
      <w:numFmt w:val="bullet"/>
      <w:lvlText w:val="−"/>
      <w:lvlJc w:val="left"/>
      <w:pPr>
        <w:ind w:left="928"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38">
    <w:nsid w:val="7B4135D7"/>
    <w:multiLevelType w:val="multilevel"/>
    <w:tmpl w:val="7B4135D7"/>
    <w:lvl w:ilvl="0" w:tentative="0">
      <w:start w:val="1"/>
      <w:numFmt w:val="decimal"/>
      <w:lvlText w:val="%1."/>
      <w:lvlJc w:val="left"/>
      <w:pPr>
        <w:ind w:left="360" w:hanging="360"/>
      </w:pPr>
    </w:lvl>
    <w:lvl w:ilvl="1" w:tentative="0">
      <w:start w:val="1"/>
      <w:numFmt w:val="decimal"/>
      <w:lvlText w:val="%1.%2."/>
      <w:lvlJc w:val="left"/>
      <w:pPr>
        <w:ind w:left="360" w:hanging="360"/>
      </w:pPr>
    </w:lvl>
    <w:lvl w:ilvl="2" w:tentative="0">
      <w:start w:val="1"/>
      <w:numFmt w:val="decimal"/>
      <w:lvlText w:val="%1.%2.%3."/>
      <w:lvlJc w:val="left"/>
      <w:pPr>
        <w:ind w:left="720" w:hanging="720"/>
      </w:pPr>
    </w:lvl>
    <w:lvl w:ilvl="3" w:tentative="0">
      <w:start w:val="1"/>
      <w:numFmt w:val="decimal"/>
      <w:lvlText w:val="%1.%2.%3.%4."/>
      <w:lvlJc w:val="left"/>
      <w:pPr>
        <w:ind w:left="720" w:hanging="720"/>
      </w:pPr>
    </w:lvl>
    <w:lvl w:ilvl="4" w:tentative="0">
      <w:start w:val="1"/>
      <w:numFmt w:val="decimal"/>
      <w:lvlText w:val="%1.%2.%3.%4.%5."/>
      <w:lvlJc w:val="left"/>
      <w:pPr>
        <w:ind w:left="1080" w:hanging="1080"/>
      </w:pPr>
    </w:lvl>
    <w:lvl w:ilvl="5" w:tentative="0">
      <w:start w:val="1"/>
      <w:numFmt w:val="decimal"/>
      <w:lvlText w:val="%1.%2.%3.%4.%5.%6."/>
      <w:lvlJc w:val="left"/>
      <w:pPr>
        <w:ind w:left="1080" w:hanging="1080"/>
      </w:pPr>
    </w:lvl>
    <w:lvl w:ilvl="6" w:tentative="0">
      <w:start w:val="1"/>
      <w:numFmt w:val="decimal"/>
      <w:lvlText w:val="%1.%2.%3.%4.%5.%6.%7."/>
      <w:lvlJc w:val="left"/>
      <w:pPr>
        <w:ind w:left="1080" w:hanging="1080"/>
      </w:pPr>
    </w:lvl>
    <w:lvl w:ilvl="7" w:tentative="0">
      <w:start w:val="1"/>
      <w:numFmt w:val="decimal"/>
      <w:lvlText w:val="%1.%2.%3.%4.%5.%6.%7.%8."/>
      <w:lvlJc w:val="left"/>
      <w:pPr>
        <w:ind w:left="1440" w:hanging="1440"/>
      </w:pPr>
    </w:lvl>
    <w:lvl w:ilvl="8" w:tentative="0">
      <w:start w:val="1"/>
      <w:numFmt w:val="decimal"/>
      <w:lvlText w:val="%1.%2.%3.%4.%5.%6.%7.%8.%9."/>
      <w:lvlJc w:val="left"/>
      <w:pPr>
        <w:ind w:left="1440" w:hanging="1440"/>
      </w:pPr>
    </w:lvl>
  </w:abstractNum>
  <w:abstractNum w:abstractNumId="39">
    <w:nsid w:val="7DE808B4"/>
    <w:multiLevelType w:val="multilevel"/>
    <w:tmpl w:val="7DE808B4"/>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abstractNum w:abstractNumId="40">
    <w:nsid w:val="7FB05E6B"/>
    <w:multiLevelType w:val="multilevel"/>
    <w:tmpl w:val="7FB05E6B"/>
    <w:lvl w:ilvl="0" w:tentative="0">
      <w:start w:val="1"/>
      <w:numFmt w:val="bullet"/>
      <w:lvlText w:val="−"/>
      <w:lvlJc w:val="left"/>
      <w:pPr>
        <w:ind w:left="720" w:hanging="360"/>
      </w:pPr>
      <w:rPr>
        <w:rFonts w:ascii="Noto Sans Symbols" w:hAnsi="Noto Sans Symbols" w:eastAsia="Noto Sans Symbols" w:cs="Noto Sans Symbols"/>
        <w:color w:val="000000"/>
      </w:rPr>
    </w:lvl>
    <w:lvl w:ilvl="1" w:tentative="0">
      <w:start w:val="1"/>
      <w:numFmt w:val="bullet"/>
      <w:lvlText w:val="o"/>
      <w:lvlJc w:val="left"/>
      <w:pPr>
        <w:ind w:left="1440" w:hanging="360"/>
      </w:pPr>
      <w:rPr>
        <w:rFonts w:ascii="Courier New" w:hAnsi="Courier New" w:eastAsia="Courier New" w:cs="Courier New"/>
      </w:rPr>
    </w:lvl>
    <w:lvl w:ilvl="2" w:tentative="0">
      <w:start w:val="1"/>
      <w:numFmt w:val="bullet"/>
      <w:lvlText w:val="▪"/>
      <w:lvlJc w:val="left"/>
      <w:pPr>
        <w:ind w:left="2160" w:hanging="360"/>
      </w:pPr>
      <w:rPr>
        <w:rFonts w:ascii="Noto Sans Symbols" w:hAnsi="Noto Sans Symbols" w:eastAsia="Noto Sans Symbols" w:cs="Noto Sans Symbols"/>
      </w:rPr>
    </w:lvl>
    <w:lvl w:ilvl="3" w:tentative="0">
      <w:start w:val="1"/>
      <w:numFmt w:val="bullet"/>
      <w:lvlText w:val="●"/>
      <w:lvlJc w:val="left"/>
      <w:pPr>
        <w:ind w:left="2880" w:hanging="360"/>
      </w:pPr>
      <w:rPr>
        <w:rFonts w:ascii="Noto Sans Symbols" w:hAnsi="Noto Sans Symbols" w:eastAsia="Noto Sans Symbols" w:cs="Noto Sans Symbols"/>
      </w:rPr>
    </w:lvl>
    <w:lvl w:ilvl="4" w:tentative="0">
      <w:start w:val="1"/>
      <w:numFmt w:val="bullet"/>
      <w:lvlText w:val="o"/>
      <w:lvlJc w:val="left"/>
      <w:pPr>
        <w:ind w:left="3600" w:hanging="360"/>
      </w:pPr>
      <w:rPr>
        <w:rFonts w:ascii="Courier New" w:hAnsi="Courier New" w:eastAsia="Courier New" w:cs="Courier New"/>
      </w:rPr>
    </w:lvl>
    <w:lvl w:ilvl="5" w:tentative="0">
      <w:start w:val="1"/>
      <w:numFmt w:val="bullet"/>
      <w:lvlText w:val="▪"/>
      <w:lvlJc w:val="left"/>
      <w:pPr>
        <w:ind w:left="4320" w:hanging="360"/>
      </w:pPr>
      <w:rPr>
        <w:rFonts w:ascii="Noto Sans Symbols" w:hAnsi="Noto Sans Symbols" w:eastAsia="Noto Sans Symbols" w:cs="Noto Sans Symbols"/>
      </w:rPr>
    </w:lvl>
    <w:lvl w:ilvl="6" w:tentative="0">
      <w:start w:val="1"/>
      <w:numFmt w:val="bullet"/>
      <w:lvlText w:val="●"/>
      <w:lvlJc w:val="left"/>
      <w:pPr>
        <w:ind w:left="5040" w:hanging="360"/>
      </w:pPr>
      <w:rPr>
        <w:rFonts w:ascii="Noto Sans Symbols" w:hAnsi="Noto Sans Symbols" w:eastAsia="Noto Sans Symbols" w:cs="Noto Sans Symbols"/>
      </w:rPr>
    </w:lvl>
    <w:lvl w:ilvl="7" w:tentative="0">
      <w:start w:val="1"/>
      <w:numFmt w:val="bullet"/>
      <w:lvlText w:val="o"/>
      <w:lvlJc w:val="left"/>
      <w:pPr>
        <w:ind w:left="5760" w:hanging="360"/>
      </w:pPr>
      <w:rPr>
        <w:rFonts w:ascii="Courier New" w:hAnsi="Courier New" w:eastAsia="Courier New" w:cs="Courier New"/>
      </w:rPr>
    </w:lvl>
    <w:lvl w:ilvl="8" w:tentative="0">
      <w:start w:val="1"/>
      <w:numFmt w:val="bullet"/>
      <w:lvlText w:val="▪"/>
      <w:lvlJc w:val="left"/>
      <w:pPr>
        <w:ind w:left="6480" w:hanging="360"/>
      </w:pPr>
      <w:rPr>
        <w:rFonts w:ascii="Noto Sans Symbols" w:hAnsi="Noto Sans Symbols" w:eastAsia="Noto Sans Symbols" w:cs="Noto Sans Symbols"/>
      </w:rPr>
    </w:lvl>
  </w:abstractNum>
  <w:num w:numId="1">
    <w:abstractNumId w:val="38"/>
  </w:num>
  <w:num w:numId="2">
    <w:abstractNumId w:val="11"/>
  </w:num>
  <w:num w:numId="3">
    <w:abstractNumId w:val="12"/>
  </w:num>
  <w:num w:numId="4">
    <w:abstractNumId w:val="3"/>
  </w:num>
  <w:num w:numId="5">
    <w:abstractNumId w:val="7"/>
  </w:num>
  <w:num w:numId="6">
    <w:abstractNumId w:val="13"/>
  </w:num>
  <w:num w:numId="7">
    <w:abstractNumId w:val="30"/>
  </w:num>
  <w:num w:numId="8">
    <w:abstractNumId w:val="1"/>
  </w:num>
  <w:num w:numId="9">
    <w:abstractNumId w:val="33"/>
  </w:num>
  <w:num w:numId="10">
    <w:abstractNumId w:val="2"/>
  </w:num>
  <w:num w:numId="11">
    <w:abstractNumId w:val="22"/>
  </w:num>
  <w:num w:numId="12">
    <w:abstractNumId w:val="8"/>
  </w:num>
  <w:num w:numId="13">
    <w:abstractNumId w:val="20"/>
  </w:num>
  <w:num w:numId="14">
    <w:abstractNumId w:val="31"/>
  </w:num>
  <w:num w:numId="15">
    <w:abstractNumId w:val="37"/>
  </w:num>
  <w:num w:numId="16">
    <w:abstractNumId w:val="40"/>
  </w:num>
  <w:num w:numId="17">
    <w:abstractNumId w:val="26"/>
  </w:num>
  <w:num w:numId="18">
    <w:abstractNumId w:val="17"/>
  </w:num>
  <w:num w:numId="19">
    <w:abstractNumId w:val="21"/>
  </w:num>
  <w:num w:numId="20">
    <w:abstractNumId w:val="5"/>
  </w:num>
  <w:num w:numId="21">
    <w:abstractNumId w:val="34"/>
  </w:num>
  <w:num w:numId="22">
    <w:abstractNumId w:val="36"/>
  </w:num>
  <w:num w:numId="23">
    <w:abstractNumId w:val="9"/>
  </w:num>
  <w:num w:numId="24">
    <w:abstractNumId w:val="15"/>
  </w:num>
  <w:num w:numId="25">
    <w:abstractNumId w:val="32"/>
  </w:num>
  <w:num w:numId="26">
    <w:abstractNumId w:val="23"/>
  </w:num>
  <w:num w:numId="27">
    <w:abstractNumId w:val="18"/>
  </w:num>
  <w:num w:numId="28">
    <w:abstractNumId w:val="35"/>
  </w:num>
  <w:num w:numId="29">
    <w:abstractNumId w:val="24"/>
  </w:num>
  <w:num w:numId="30">
    <w:abstractNumId w:val="14"/>
  </w:num>
  <w:num w:numId="31">
    <w:abstractNumId w:val="27"/>
  </w:num>
  <w:num w:numId="32">
    <w:abstractNumId w:val="16"/>
  </w:num>
  <w:num w:numId="33">
    <w:abstractNumId w:val="19"/>
  </w:num>
  <w:num w:numId="34">
    <w:abstractNumId w:val="0"/>
  </w:num>
  <w:num w:numId="35">
    <w:abstractNumId w:val="39"/>
  </w:num>
  <w:num w:numId="36">
    <w:abstractNumId w:val="29"/>
  </w:num>
  <w:num w:numId="37">
    <w:abstractNumId w:val="6"/>
  </w:num>
  <w:num w:numId="38">
    <w:abstractNumId w:val="4"/>
  </w:num>
  <w:num w:numId="39">
    <w:abstractNumId w:val="28"/>
  </w:num>
  <w:num w:numId="40">
    <w:abstractNumId w:val="25"/>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ocumentProtection w:enforcement="0"/>
  <w:defaultTabStop w:val="720"/>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4"/>
  </w:compat>
  <w:rsids>
    <w:rsidRoot w:val="005204A9"/>
    <w:rsid w:val="00003299"/>
    <w:rsid w:val="000F63DC"/>
    <w:rsid w:val="00410B72"/>
    <w:rsid w:val="005204A9"/>
    <w:rsid w:val="006D5104"/>
    <w:rsid w:val="007159BB"/>
    <w:rsid w:val="00884669"/>
    <w:rsid w:val="00A20666"/>
    <w:rsid w:val="00B122D4"/>
    <w:rsid w:val="00D055A0"/>
    <w:rsid w:val="00DE3EC6"/>
    <w:rsid w:val="03D90B32"/>
    <w:rsid w:val="086B527E"/>
    <w:rsid w:val="11092C29"/>
    <w:rsid w:val="12D5745B"/>
    <w:rsid w:val="15344012"/>
    <w:rsid w:val="1B2E79B5"/>
    <w:rsid w:val="211207BC"/>
    <w:rsid w:val="211B3025"/>
    <w:rsid w:val="21B526A3"/>
    <w:rsid w:val="26D146AF"/>
    <w:rsid w:val="288F3677"/>
    <w:rsid w:val="370B7C45"/>
    <w:rsid w:val="377E593E"/>
    <w:rsid w:val="38546F42"/>
    <w:rsid w:val="44480394"/>
    <w:rsid w:val="4AE46170"/>
    <w:rsid w:val="4C457E30"/>
    <w:rsid w:val="4DF61D74"/>
    <w:rsid w:val="4E501EC1"/>
    <w:rsid w:val="4E9E4ABB"/>
    <w:rsid w:val="56BF353E"/>
    <w:rsid w:val="61874DC2"/>
    <w:rsid w:val="68283DCA"/>
    <w:rsid w:val="6E823C72"/>
    <w:rsid w:val="709257E6"/>
    <w:rsid w:val="721D1ADA"/>
    <w:rsid w:val="78D3430D"/>
    <w:rsid w:val="7C5F342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iPriority="99" w:semiHidden="0" w:name="List Paragraph"/>
  </w:latentStyles>
  <w:style w:type="paragraph" w:default="1" w:styleId="1">
    <w:name w:val="Normal"/>
    <w:qFormat/>
    <w:uiPriority w:val="0"/>
    <w:pPr>
      <w:spacing w:after="200" w:line="276" w:lineRule="auto"/>
    </w:pPr>
    <w:rPr>
      <w:rFonts w:ascii="Calibri" w:hAnsi="Calibri" w:eastAsia="Calibri" w:cs="Calibri"/>
      <w:sz w:val="22"/>
      <w:szCs w:val="22"/>
      <w:lang w:val="ru-RU" w:eastAsia="ru-RU" w:bidi="ar-SA"/>
    </w:rPr>
  </w:style>
  <w:style w:type="paragraph" w:styleId="2">
    <w:name w:val="heading 1"/>
    <w:basedOn w:val="1"/>
    <w:next w:val="1"/>
    <w:qFormat/>
    <w:uiPriority w:val="0"/>
    <w:pPr>
      <w:keepNext/>
      <w:spacing w:after="0" w:line="240" w:lineRule="auto"/>
      <w:ind w:left="360"/>
      <w:outlineLvl w:val="0"/>
    </w:pPr>
    <w:rPr>
      <w:rFonts w:ascii="Times New Roman" w:hAnsi="Times New Roman" w:eastAsia="Times New Roman" w:cs="Times New Roman"/>
      <w:sz w:val="24"/>
      <w:szCs w:val="24"/>
    </w:rPr>
  </w:style>
  <w:style w:type="paragraph" w:styleId="3">
    <w:name w:val="heading 2"/>
    <w:basedOn w:val="1"/>
    <w:next w:val="1"/>
    <w:qFormat/>
    <w:uiPriority w:val="0"/>
    <w:pPr>
      <w:keepNext/>
      <w:keepLines/>
      <w:spacing w:before="360" w:after="80"/>
      <w:outlineLvl w:val="1"/>
    </w:pPr>
    <w:rPr>
      <w:b/>
      <w:sz w:val="36"/>
      <w:szCs w:val="36"/>
    </w:rPr>
  </w:style>
  <w:style w:type="paragraph" w:styleId="4">
    <w:name w:val="heading 3"/>
    <w:basedOn w:val="1"/>
    <w:next w:val="1"/>
    <w:qFormat/>
    <w:uiPriority w:val="0"/>
    <w:pPr>
      <w:keepNext/>
      <w:keepLines/>
      <w:spacing w:before="280" w:after="80"/>
      <w:outlineLvl w:val="2"/>
    </w:pPr>
    <w:rPr>
      <w:b/>
      <w:sz w:val="28"/>
      <w:szCs w:val="28"/>
    </w:rPr>
  </w:style>
  <w:style w:type="paragraph" w:styleId="5">
    <w:name w:val="heading 4"/>
    <w:basedOn w:val="1"/>
    <w:next w:val="1"/>
    <w:qFormat/>
    <w:uiPriority w:val="0"/>
    <w:pPr>
      <w:keepNext/>
      <w:keepLines/>
      <w:spacing w:before="240" w:after="40"/>
      <w:outlineLvl w:val="3"/>
    </w:pPr>
    <w:rPr>
      <w:b/>
      <w:sz w:val="24"/>
      <w:szCs w:val="24"/>
    </w:rPr>
  </w:style>
  <w:style w:type="paragraph" w:styleId="6">
    <w:name w:val="heading 5"/>
    <w:basedOn w:val="1"/>
    <w:next w:val="1"/>
    <w:qFormat/>
    <w:uiPriority w:val="0"/>
    <w:pPr>
      <w:keepNext/>
      <w:keepLines/>
      <w:spacing w:before="220" w:after="40"/>
      <w:outlineLvl w:val="4"/>
    </w:pPr>
    <w:rPr>
      <w:b/>
    </w:rPr>
  </w:style>
  <w:style w:type="paragraph" w:styleId="7">
    <w:name w:val="heading 6"/>
    <w:basedOn w:val="1"/>
    <w:next w:val="1"/>
    <w:qFormat/>
    <w:uiPriority w:val="0"/>
    <w:pPr>
      <w:keepNext/>
      <w:keepLines/>
      <w:spacing w:before="200" w:after="40"/>
      <w:outlineLvl w:val="5"/>
    </w:pPr>
    <w:rPr>
      <w:b/>
      <w:sz w:val="20"/>
      <w:szCs w:val="20"/>
    </w:rPr>
  </w:style>
  <w:style w:type="character" w:default="1" w:styleId="8">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character" w:styleId="10">
    <w:name w:val="Strong"/>
    <w:basedOn w:val="8"/>
    <w:qFormat/>
    <w:uiPriority w:val="22"/>
    <w:rPr>
      <w:b/>
      <w:bCs/>
    </w:rPr>
  </w:style>
  <w:style w:type="paragraph" w:styleId="11">
    <w:name w:val="Balloon Text"/>
    <w:basedOn w:val="1"/>
    <w:link w:val="27"/>
    <w:semiHidden/>
    <w:unhideWhenUsed/>
    <w:uiPriority w:val="99"/>
    <w:pPr>
      <w:spacing w:after="0" w:line="240" w:lineRule="auto"/>
    </w:pPr>
    <w:rPr>
      <w:rFonts w:ascii="Tahoma" w:hAnsi="Tahoma" w:cs="Tahoma"/>
      <w:sz w:val="16"/>
      <w:szCs w:val="16"/>
    </w:rPr>
  </w:style>
  <w:style w:type="paragraph" w:styleId="12">
    <w:name w:val="Body Text"/>
    <w:link w:val="19"/>
    <w:semiHidden/>
    <w:unhideWhenUsed/>
    <w:qFormat/>
    <w:uiPriority w:val="99"/>
    <w:pPr>
      <w:suppressAutoHyphens/>
      <w:spacing w:after="120"/>
    </w:pPr>
    <w:rPr>
      <w:rFonts w:ascii="Times New Roman" w:hAnsi="Times New Roman" w:eastAsia="Times New Roman" w:cs="Times New Roman"/>
      <w:sz w:val="24"/>
      <w:szCs w:val="24"/>
      <w:lang w:val="en-US" w:eastAsia="zh-CN" w:bidi="ar-SA"/>
    </w:rPr>
  </w:style>
  <w:style w:type="paragraph" w:styleId="13">
    <w:name w:val="Title"/>
    <w:basedOn w:val="1"/>
    <w:next w:val="1"/>
    <w:qFormat/>
    <w:uiPriority w:val="0"/>
    <w:pPr>
      <w:keepNext/>
      <w:keepLines/>
      <w:spacing w:before="480" w:after="120"/>
    </w:pPr>
    <w:rPr>
      <w:b/>
      <w:sz w:val="72"/>
      <w:szCs w:val="72"/>
    </w:rPr>
  </w:style>
  <w:style w:type="paragraph" w:styleId="14">
    <w:name w:val="Normal (Web)"/>
    <w:basedOn w:val="1"/>
    <w:semiHidden/>
    <w:unhideWhenUsed/>
    <w:qFormat/>
    <w:uiPriority w:val="99"/>
    <w:rPr>
      <w:sz w:val="24"/>
      <w:szCs w:val="24"/>
    </w:rPr>
  </w:style>
  <w:style w:type="paragraph" w:styleId="15">
    <w:name w:val="Subtitle"/>
    <w:basedOn w:val="1"/>
    <w:next w:val="1"/>
    <w:qFormat/>
    <w:uiPriority w:val="0"/>
    <w:pPr>
      <w:keepNext/>
      <w:keepLines/>
      <w:spacing w:before="360" w:after="80"/>
    </w:pPr>
    <w:rPr>
      <w:rFonts w:ascii="Georgia" w:hAnsi="Georgia" w:eastAsia="Georgia" w:cs="Georgia"/>
      <w:i/>
      <w:color w:val="666666"/>
      <w:sz w:val="48"/>
      <w:szCs w:val="48"/>
    </w:rPr>
  </w:style>
  <w:style w:type="table" w:customStyle="1" w:styleId="16">
    <w:name w:val="Table Normal"/>
    <w:qFormat/>
    <w:uiPriority w:val="0"/>
    <w:tblPr>
      <w:tblCellMar>
        <w:top w:w="0" w:type="dxa"/>
        <w:left w:w="0" w:type="dxa"/>
        <w:bottom w:w="0" w:type="dxa"/>
        <w:right w:w="0" w:type="dxa"/>
      </w:tblCellMar>
    </w:tblPr>
  </w:style>
  <w:style w:type="table" w:customStyle="1" w:styleId="17">
    <w:name w:val="_Style 12"/>
    <w:basedOn w:val="16"/>
    <w:qFormat/>
    <w:uiPriority w:val="0"/>
    <w:tblPr>
      <w:tblCellMar>
        <w:top w:w="0" w:type="dxa"/>
        <w:left w:w="108" w:type="dxa"/>
        <w:bottom w:w="0" w:type="dxa"/>
        <w:right w:w="108" w:type="dxa"/>
      </w:tblCellMar>
    </w:tblPr>
  </w:style>
  <w:style w:type="character" w:customStyle="1" w:styleId="18">
    <w:name w:val="s2"/>
    <w:qFormat/>
    <w:uiPriority w:val="0"/>
  </w:style>
  <w:style w:type="character" w:customStyle="1" w:styleId="19">
    <w:name w:val="Основной текст Знак"/>
    <w:link w:val="12"/>
    <w:qFormat/>
    <w:uiPriority w:val="0"/>
    <w:rPr>
      <w:rFonts w:hint="default" w:ascii="Times New Roman" w:hAnsi="Times New Roman" w:eastAsia="Times New Roman" w:cs="Times New Roman"/>
      <w:sz w:val="24"/>
      <w:szCs w:val="24"/>
      <w:lang w:val="en-US" w:eastAsia="ar"/>
    </w:rPr>
  </w:style>
  <w:style w:type="paragraph" w:customStyle="1" w:styleId="20">
    <w:name w:val="p9"/>
    <w:qFormat/>
    <w:uiPriority w:val="0"/>
    <w:pPr>
      <w:spacing w:beforeAutospacing="1" w:afterAutospacing="1"/>
    </w:pPr>
    <w:rPr>
      <w:rFonts w:ascii="Times New Roman" w:hAnsi="Times New Roman" w:eastAsia="Times New Roman" w:cs="Times New Roman"/>
      <w:sz w:val="24"/>
      <w:szCs w:val="24"/>
      <w:lang w:val="en-US" w:eastAsia="zh-CN" w:bidi="ar-SA"/>
    </w:rPr>
  </w:style>
  <w:style w:type="character" w:customStyle="1" w:styleId="21">
    <w:name w:val="Основной текст (2)_"/>
    <w:link w:val="22"/>
    <w:qFormat/>
    <w:uiPriority w:val="0"/>
    <w:rPr>
      <w:rFonts w:hint="default" w:ascii="Times New Roman" w:hAnsi="Times New Roman" w:eastAsia="Times New Roman" w:cs="Times New Roman"/>
      <w:sz w:val="26"/>
      <w:szCs w:val="26"/>
      <w:shd w:val="clear" w:color="auto" w:fill="FFFFFF"/>
    </w:rPr>
  </w:style>
  <w:style w:type="paragraph" w:customStyle="1" w:styleId="22">
    <w:name w:val="Основной текст (2)"/>
    <w:link w:val="21"/>
    <w:qFormat/>
    <w:uiPriority w:val="0"/>
    <w:pPr>
      <w:widowControl w:val="0"/>
      <w:shd w:val="clear" w:color="auto" w:fill="FFFFFF"/>
      <w:spacing w:line="0" w:lineRule="atLeast"/>
    </w:pPr>
    <w:rPr>
      <w:rFonts w:ascii="Times New Roman" w:hAnsi="Times New Roman" w:eastAsia="Times New Roman" w:cs="Times New Roman"/>
      <w:sz w:val="26"/>
      <w:szCs w:val="26"/>
      <w:lang w:val="en-US" w:eastAsia="zh-CN" w:bidi="ar-SA"/>
    </w:rPr>
  </w:style>
  <w:style w:type="paragraph" w:customStyle="1" w:styleId="23">
    <w:name w:val="ConsNonformat"/>
    <w:qFormat/>
    <w:uiPriority w:val="0"/>
    <w:pPr>
      <w:suppressAutoHyphens/>
    </w:pPr>
    <w:rPr>
      <w:rFonts w:ascii="Courier New" w:hAnsi="Courier New" w:eastAsia="Arial" w:cs="Times New Roman"/>
      <w:sz w:val="16"/>
      <w:lang w:val="en-US" w:eastAsia="zh-CN" w:bidi="ar-SA"/>
    </w:rPr>
  </w:style>
  <w:style w:type="character" w:customStyle="1" w:styleId="24">
    <w:name w:val="Заголовок №1_"/>
    <w:link w:val="25"/>
    <w:qFormat/>
    <w:uiPriority w:val="0"/>
    <w:rPr>
      <w:rFonts w:hint="default" w:ascii="Times New Roman" w:hAnsi="Times New Roman" w:eastAsia="Times New Roman" w:cs="Times New Roman"/>
      <w:b/>
      <w:bCs/>
      <w:sz w:val="26"/>
      <w:szCs w:val="26"/>
      <w:shd w:val="clear" w:color="auto" w:fill="FFFFFF"/>
    </w:rPr>
  </w:style>
  <w:style w:type="paragraph" w:customStyle="1" w:styleId="25">
    <w:name w:val="Заголовок №1"/>
    <w:link w:val="24"/>
    <w:qFormat/>
    <w:uiPriority w:val="0"/>
    <w:pPr>
      <w:widowControl w:val="0"/>
      <w:shd w:val="clear" w:color="auto" w:fill="FFFFFF"/>
      <w:spacing w:line="340" w:lineRule="exact"/>
      <w:jc w:val="center"/>
      <w:outlineLvl w:val="0"/>
    </w:pPr>
    <w:rPr>
      <w:rFonts w:ascii="Times New Roman" w:hAnsi="Times New Roman" w:eastAsia="Times New Roman" w:cs="Times New Roman"/>
      <w:b/>
      <w:bCs/>
      <w:sz w:val="26"/>
      <w:szCs w:val="26"/>
      <w:lang w:val="en-US" w:eastAsia="zh-CN" w:bidi="ar-SA"/>
    </w:rPr>
  </w:style>
  <w:style w:type="paragraph" w:styleId="26">
    <w:name w:val="List Paragraph"/>
    <w:basedOn w:val="1"/>
    <w:unhideWhenUsed/>
    <w:qFormat/>
    <w:uiPriority w:val="99"/>
    <w:pPr>
      <w:ind w:left="720"/>
      <w:contextualSpacing/>
    </w:pPr>
  </w:style>
  <w:style w:type="character" w:customStyle="1" w:styleId="27">
    <w:name w:val="Текст выноски Знак"/>
    <w:basedOn w:val="8"/>
    <w:link w:val="11"/>
    <w:semiHidden/>
    <w:uiPriority w:val="99"/>
    <w:rPr>
      <w:rFonts w:ascii="Tahoma" w:hAnsi="Tahoma" w:eastAsia="Calibri" w:cs="Tahoma"/>
      <w:sz w:val="16"/>
      <w:szCs w:val="16"/>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theme>
</file>

<file path=docProps/app.xml><?xml version="1.0" encoding="utf-8"?>
<Properties xmlns="http://schemas.openxmlformats.org/officeDocument/2006/extended-properties" xmlns:vt="http://schemas.openxmlformats.org/officeDocument/2006/docPropsVTypes">
  <Template>Normal</Template>
  <Pages>38</Pages>
  <Words>21593</Words>
  <Characters>123084</Characters>
  <Lines>1025</Lines>
  <Paragraphs>288</Paragraphs>
  <TotalTime>53</TotalTime>
  <ScaleCrop>false</ScaleCrop>
  <LinksUpToDate>false</LinksUpToDate>
  <CharactersWithSpaces>144389</CharactersWithSpaces>
  <Application>WPS Office_12.2.0.23196_F1E327BC-269C-435d-A152-05C5408002CA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2025-04-04T06:21:00Z</dcterms:created>
  <dc:creator>Lesxoz</dc:creator>
  <cp:lastModifiedBy>Lesxoz</cp:lastModifiedBy>
  <cp:lastPrinted>2026-01-12T09:15:00Z</cp:lastPrinted>
  <dcterms:modified xsi:type="dcterms:W3CDTF">2026-01-21T06:35:32Z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7AA54AAA5146405AB6636DFB63340F76_13</vt:lpwstr>
  </property>
</Properties>
</file>